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38" w:rsidRPr="00BA3977" w:rsidRDefault="00C747EC" w:rsidP="00C747EC">
      <w:pPr>
        <w:pStyle w:val="Nessunaspaziatura"/>
        <w:jc w:val="center"/>
        <w:rPr>
          <w:b/>
          <w:color w:val="FF0000"/>
          <w:sz w:val="32"/>
          <w:szCs w:val="32"/>
        </w:rPr>
      </w:pPr>
      <w:r w:rsidRPr="00BA3977">
        <w:rPr>
          <w:b/>
          <w:color w:val="FF0000"/>
          <w:sz w:val="32"/>
          <w:szCs w:val="32"/>
        </w:rPr>
        <w:t>Groenlandia Est, fiordi e montagne nella terra degli Inuit</w:t>
      </w:r>
    </w:p>
    <w:p w:rsidR="00C747EC" w:rsidRDefault="00C747EC" w:rsidP="00C747EC">
      <w:pPr>
        <w:pStyle w:val="Nessunaspaziatura"/>
        <w:jc w:val="center"/>
        <w:rPr>
          <w:color w:val="FF0000"/>
          <w:sz w:val="28"/>
          <w:szCs w:val="28"/>
        </w:rPr>
      </w:pPr>
      <w:r w:rsidRPr="00C747EC">
        <w:rPr>
          <w:color w:val="FF0000"/>
          <w:sz w:val="28"/>
          <w:szCs w:val="28"/>
        </w:rPr>
        <w:t>Speciale per fotografi (13 giorni)</w:t>
      </w:r>
    </w:p>
    <w:p w:rsidR="00C747EC" w:rsidRDefault="00C747EC" w:rsidP="00C747EC">
      <w:pPr>
        <w:pStyle w:val="Nessunaspaziatura"/>
        <w:jc w:val="center"/>
        <w:rPr>
          <w:color w:val="FF0000"/>
          <w:sz w:val="28"/>
          <w:szCs w:val="28"/>
        </w:rPr>
      </w:pPr>
    </w:p>
    <w:p w:rsidR="00C747EC" w:rsidRDefault="00C747EC" w:rsidP="00C747EC">
      <w:pPr>
        <w:pStyle w:val="Nessunaspaziatura"/>
        <w:jc w:val="both"/>
        <w:rPr>
          <w:color w:val="000000" w:themeColor="text1"/>
          <w:sz w:val="24"/>
          <w:szCs w:val="24"/>
        </w:rPr>
      </w:pPr>
      <w:r w:rsidRPr="00C747EC">
        <w:rPr>
          <w:color w:val="000000" w:themeColor="text1"/>
          <w:sz w:val="24"/>
          <w:szCs w:val="24"/>
        </w:rPr>
        <w:t>Un bellissimo itinerario in Groenlandia</w:t>
      </w:r>
      <w:r>
        <w:rPr>
          <w:color w:val="000000" w:themeColor="text1"/>
          <w:sz w:val="24"/>
          <w:szCs w:val="24"/>
        </w:rPr>
        <w:t xml:space="preserve">, nella regione di </w:t>
      </w:r>
      <w:proofErr w:type="spellStart"/>
      <w:r>
        <w:rPr>
          <w:color w:val="000000" w:themeColor="text1"/>
          <w:sz w:val="24"/>
          <w:szCs w:val="24"/>
        </w:rPr>
        <w:t>Ammassalik</w:t>
      </w:r>
      <w:proofErr w:type="spellEnd"/>
      <w:r>
        <w:rPr>
          <w:color w:val="000000" w:themeColor="text1"/>
          <w:sz w:val="24"/>
          <w:szCs w:val="24"/>
        </w:rPr>
        <w:t xml:space="preserve"> (est Groenlandia), una regione poco abitata e poco esplorata</w:t>
      </w:r>
      <w:r w:rsidR="00A80740">
        <w:rPr>
          <w:color w:val="000000" w:themeColor="text1"/>
          <w:sz w:val="24"/>
          <w:szCs w:val="24"/>
        </w:rPr>
        <w:t>, ricca di fiordi e montagne affascinanti e selvagge. Il viaggio è accompagnato da un geologo italiano conoscitore del territorio e delle tradizioni Inuit, e l’itinerario e le tempistiche sono studiate appositamente per gli amanti della fotografia. Gli spostamenti principali saranno fatti in autonomia con piccole barche (semicabinati) che ci permettono di esplorare i fiordi navigando tra gli iceberg, per raggiungere aree remote dove fare i nostri campi con le tende</w:t>
      </w:r>
      <w:r w:rsidR="00BA3977">
        <w:rPr>
          <w:color w:val="000000" w:themeColor="text1"/>
          <w:sz w:val="24"/>
          <w:szCs w:val="24"/>
        </w:rPr>
        <w:t>, isolati nella natura silenziosa, oppure di attraccare nei piccoli villaggi Inuit ancora oggi sprovvisti di un molo. Quotidianamente si fanno belle camminate nella natura, mai troppo difficili, ma in un territorio privo di sentieri e circondati dalla natura incontaminata. Scopriamo i diversi ambienti della natura artica e l’affascinante aspetto geologico delle rocce più antiche del nostro pianeta; alcune escursioni ci permettono di camminare sui ghiacciai (facile) e di raggiungere promontori montuosi con panorami spettacolari che non dimenticherete per tutta la vita!</w:t>
      </w:r>
    </w:p>
    <w:p w:rsidR="00BA3977" w:rsidRPr="00215BD9" w:rsidRDefault="00BA3977" w:rsidP="00C747EC">
      <w:pPr>
        <w:pStyle w:val="Nessunaspaziatura"/>
        <w:jc w:val="both"/>
        <w:rPr>
          <w:color w:val="000000" w:themeColor="text1"/>
          <w:sz w:val="16"/>
          <w:szCs w:val="16"/>
        </w:rPr>
      </w:pPr>
    </w:p>
    <w:p w:rsidR="00BA3977" w:rsidRPr="00215BD9" w:rsidRDefault="00BA3977" w:rsidP="00C747EC">
      <w:pPr>
        <w:pStyle w:val="Nessunaspaziatura"/>
        <w:jc w:val="both"/>
        <w:rPr>
          <w:color w:val="000000" w:themeColor="text1"/>
          <w:sz w:val="16"/>
          <w:szCs w:val="16"/>
        </w:rPr>
      </w:pPr>
    </w:p>
    <w:p w:rsidR="00BA3977" w:rsidRDefault="00BA3977" w:rsidP="00BA3977">
      <w:pPr>
        <w:pStyle w:val="Nessunaspaziatura"/>
        <w:jc w:val="center"/>
        <w:rPr>
          <w:b/>
          <w:color w:val="FF0000"/>
          <w:sz w:val="28"/>
          <w:szCs w:val="28"/>
        </w:rPr>
      </w:pPr>
      <w:r w:rsidRPr="00BA3977">
        <w:rPr>
          <w:b/>
          <w:color w:val="FF0000"/>
          <w:sz w:val="28"/>
          <w:szCs w:val="28"/>
        </w:rPr>
        <w:t>PROGRAMMA GIORNALIERO</w:t>
      </w:r>
    </w:p>
    <w:p w:rsidR="00BA3977" w:rsidRDefault="00BA3977" w:rsidP="00BA3977">
      <w:pPr>
        <w:pStyle w:val="Nessunaspaziatura"/>
        <w:jc w:val="center"/>
        <w:rPr>
          <w:b/>
          <w:color w:val="FF0000"/>
          <w:sz w:val="28"/>
          <w:szCs w:val="28"/>
        </w:rPr>
      </w:pPr>
    </w:p>
    <w:p w:rsidR="00BA3977" w:rsidRDefault="00BA3977" w:rsidP="00BA3977">
      <w:pPr>
        <w:pStyle w:val="Nessunaspaziatura"/>
        <w:jc w:val="both"/>
        <w:rPr>
          <w:color w:val="000000" w:themeColor="text1"/>
          <w:sz w:val="24"/>
          <w:szCs w:val="24"/>
        </w:rPr>
      </w:pPr>
      <w:r>
        <w:rPr>
          <w:b/>
          <w:color w:val="FF0000"/>
          <w:sz w:val="28"/>
          <w:szCs w:val="28"/>
        </w:rPr>
        <w:t xml:space="preserve">G1  </w:t>
      </w:r>
      <w:r w:rsidRPr="00BA3977">
        <w:rPr>
          <w:color w:val="000000" w:themeColor="text1"/>
          <w:sz w:val="24"/>
          <w:szCs w:val="24"/>
        </w:rPr>
        <w:t>Partenza da M</w:t>
      </w:r>
      <w:r>
        <w:rPr>
          <w:color w:val="000000" w:themeColor="text1"/>
          <w:sz w:val="24"/>
          <w:szCs w:val="24"/>
        </w:rPr>
        <w:t>i</w:t>
      </w:r>
      <w:r w:rsidRPr="00BA3977">
        <w:rPr>
          <w:color w:val="000000" w:themeColor="text1"/>
          <w:sz w:val="24"/>
          <w:szCs w:val="24"/>
        </w:rPr>
        <w:t>lano</w:t>
      </w:r>
      <w:r>
        <w:rPr>
          <w:color w:val="000000" w:themeColor="text1"/>
          <w:sz w:val="24"/>
          <w:szCs w:val="24"/>
        </w:rPr>
        <w:t xml:space="preserve"> con volo di linea </w:t>
      </w:r>
      <w:proofErr w:type="spellStart"/>
      <w:r>
        <w:rPr>
          <w:color w:val="000000" w:themeColor="text1"/>
          <w:sz w:val="24"/>
          <w:szCs w:val="24"/>
        </w:rPr>
        <w:t>Icelandair</w:t>
      </w:r>
      <w:proofErr w:type="spellEnd"/>
      <w:r>
        <w:rPr>
          <w:color w:val="000000" w:themeColor="text1"/>
          <w:sz w:val="24"/>
          <w:szCs w:val="24"/>
        </w:rPr>
        <w:t xml:space="preserve">. Arrivo a </w:t>
      </w:r>
      <w:proofErr w:type="spellStart"/>
      <w:r>
        <w:rPr>
          <w:color w:val="000000" w:themeColor="text1"/>
          <w:sz w:val="24"/>
          <w:szCs w:val="24"/>
        </w:rPr>
        <w:t>Keflevik</w:t>
      </w:r>
      <w:proofErr w:type="spellEnd"/>
      <w:r>
        <w:rPr>
          <w:color w:val="000000" w:themeColor="text1"/>
          <w:sz w:val="24"/>
          <w:szCs w:val="24"/>
        </w:rPr>
        <w:t>, trasferimento con bus privato a Reykjavik e sistemazione in hotel, cena libera in città. BB</w:t>
      </w:r>
    </w:p>
    <w:p w:rsidR="00BA3977" w:rsidRPr="00215BD9" w:rsidRDefault="00BA3977" w:rsidP="00BA3977">
      <w:pPr>
        <w:pStyle w:val="Nessunaspaziatura"/>
        <w:jc w:val="both"/>
        <w:rPr>
          <w:color w:val="000000" w:themeColor="text1"/>
          <w:sz w:val="20"/>
          <w:szCs w:val="20"/>
        </w:rPr>
      </w:pPr>
    </w:p>
    <w:p w:rsidR="00BA3977" w:rsidRDefault="00DE5BA2" w:rsidP="00BA3977">
      <w:pPr>
        <w:pStyle w:val="Nessunaspaziatura"/>
        <w:jc w:val="both"/>
        <w:rPr>
          <w:color w:val="000000" w:themeColor="text1"/>
          <w:sz w:val="24"/>
          <w:szCs w:val="24"/>
        </w:rPr>
      </w:pPr>
      <w:r>
        <w:rPr>
          <w:b/>
          <w:color w:val="FF0000"/>
          <w:sz w:val="28"/>
          <w:szCs w:val="28"/>
        </w:rPr>
        <w:t xml:space="preserve">G2  </w:t>
      </w:r>
      <w:r>
        <w:rPr>
          <w:color w:val="000000" w:themeColor="text1"/>
          <w:sz w:val="24"/>
          <w:szCs w:val="24"/>
        </w:rPr>
        <w:t>T</w:t>
      </w:r>
      <w:r w:rsidRPr="00DE5BA2">
        <w:rPr>
          <w:color w:val="000000" w:themeColor="text1"/>
          <w:sz w:val="24"/>
          <w:szCs w:val="24"/>
        </w:rPr>
        <w:t>rasferimento</w:t>
      </w:r>
      <w:r>
        <w:rPr>
          <w:color w:val="000000" w:themeColor="text1"/>
          <w:sz w:val="24"/>
          <w:szCs w:val="24"/>
        </w:rPr>
        <w:t xml:space="preserve"> con bus privato all’aeroporto di Reykjavik (</w:t>
      </w:r>
      <w:proofErr w:type="spellStart"/>
      <w:r>
        <w:rPr>
          <w:color w:val="000000" w:themeColor="text1"/>
          <w:sz w:val="24"/>
          <w:szCs w:val="24"/>
        </w:rPr>
        <w:t>Keflevik</w:t>
      </w:r>
      <w:proofErr w:type="spellEnd"/>
      <w:r>
        <w:rPr>
          <w:color w:val="000000" w:themeColor="text1"/>
          <w:sz w:val="24"/>
          <w:szCs w:val="24"/>
        </w:rPr>
        <w:t xml:space="preserve">) e volo per </w:t>
      </w:r>
      <w:proofErr w:type="spellStart"/>
      <w:r>
        <w:rPr>
          <w:color w:val="000000" w:themeColor="text1"/>
          <w:sz w:val="24"/>
          <w:szCs w:val="24"/>
        </w:rPr>
        <w:t>Kuluisuk</w:t>
      </w:r>
      <w:proofErr w:type="spellEnd"/>
      <w:r>
        <w:rPr>
          <w:color w:val="000000" w:themeColor="text1"/>
          <w:sz w:val="24"/>
          <w:szCs w:val="24"/>
        </w:rPr>
        <w:t xml:space="preserve"> (Groenlandia dell’est). Trasferimento in barca per raggiungere </w:t>
      </w:r>
      <w:proofErr w:type="spellStart"/>
      <w:r>
        <w:rPr>
          <w:color w:val="000000" w:themeColor="text1"/>
          <w:sz w:val="24"/>
          <w:szCs w:val="24"/>
        </w:rPr>
        <w:t>Tassilaq</w:t>
      </w:r>
      <w:proofErr w:type="spellEnd"/>
      <w:r>
        <w:rPr>
          <w:color w:val="000000" w:themeColor="text1"/>
          <w:sz w:val="24"/>
          <w:szCs w:val="24"/>
        </w:rPr>
        <w:t xml:space="preserve"> (la capitale della regione, 1.500 abitanti). Visita dei dintorni di </w:t>
      </w:r>
      <w:proofErr w:type="spellStart"/>
      <w:r>
        <w:rPr>
          <w:color w:val="000000" w:themeColor="text1"/>
          <w:sz w:val="24"/>
          <w:szCs w:val="24"/>
        </w:rPr>
        <w:t>Tassilaq</w:t>
      </w:r>
      <w:proofErr w:type="spellEnd"/>
      <w:r>
        <w:rPr>
          <w:color w:val="000000" w:themeColor="text1"/>
          <w:sz w:val="24"/>
          <w:szCs w:val="24"/>
        </w:rPr>
        <w:t xml:space="preserve"> e del museo etnografico degli Inuit di </w:t>
      </w:r>
      <w:proofErr w:type="spellStart"/>
      <w:r>
        <w:rPr>
          <w:color w:val="000000" w:themeColor="text1"/>
          <w:sz w:val="24"/>
          <w:szCs w:val="24"/>
        </w:rPr>
        <w:t>Ammassalik</w:t>
      </w:r>
      <w:proofErr w:type="spellEnd"/>
      <w:r>
        <w:rPr>
          <w:color w:val="000000" w:themeColor="text1"/>
          <w:sz w:val="24"/>
          <w:szCs w:val="24"/>
        </w:rPr>
        <w:t>; preparazione delle attrezzature per le successive giornate in cui saremo in</w:t>
      </w:r>
      <w:r w:rsidR="002767C6">
        <w:rPr>
          <w:color w:val="000000" w:themeColor="text1"/>
          <w:sz w:val="24"/>
          <w:szCs w:val="24"/>
        </w:rPr>
        <w:t xml:space="preserve"> completa autonomia. Pernottame</w:t>
      </w:r>
      <w:r>
        <w:rPr>
          <w:color w:val="000000" w:themeColor="text1"/>
          <w:sz w:val="24"/>
          <w:szCs w:val="24"/>
        </w:rPr>
        <w:t>nto e cena presso il rifugio CASA ROSSA. FB</w:t>
      </w:r>
    </w:p>
    <w:p w:rsidR="00DE5BA2" w:rsidRPr="00215BD9" w:rsidRDefault="00DE5BA2" w:rsidP="00BA3977">
      <w:pPr>
        <w:pStyle w:val="Nessunaspaziatura"/>
        <w:jc w:val="both"/>
        <w:rPr>
          <w:color w:val="000000" w:themeColor="text1"/>
          <w:sz w:val="20"/>
          <w:szCs w:val="20"/>
        </w:rPr>
      </w:pPr>
    </w:p>
    <w:p w:rsidR="00DE5BA2" w:rsidRDefault="00DE5BA2" w:rsidP="00BA3977">
      <w:pPr>
        <w:pStyle w:val="Nessunaspaziatura"/>
        <w:jc w:val="both"/>
        <w:rPr>
          <w:color w:val="000000" w:themeColor="text1"/>
          <w:sz w:val="24"/>
          <w:szCs w:val="24"/>
        </w:rPr>
      </w:pPr>
      <w:r w:rsidRPr="003D4252">
        <w:rPr>
          <w:b/>
          <w:color w:val="FF0000"/>
          <w:sz w:val="28"/>
          <w:szCs w:val="28"/>
        </w:rPr>
        <w:t>G3</w:t>
      </w:r>
      <w:r w:rsidRPr="00DE5BA2">
        <w:rPr>
          <w:color w:val="000000" w:themeColor="text1"/>
          <w:sz w:val="24"/>
          <w:szCs w:val="24"/>
        </w:rPr>
        <w:t xml:space="preserve">  </w:t>
      </w:r>
      <w:r>
        <w:rPr>
          <w:color w:val="000000" w:themeColor="text1"/>
          <w:sz w:val="24"/>
          <w:szCs w:val="24"/>
        </w:rPr>
        <w:t xml:space="preserve">Si parte in barca per navigare lungo il fiordo di </w:t>
      </w:r>
      <w:proofErr w:type="spellStart"/>
      <w:r>
        <w:rPr>
          <w:color w:val="000000" w:themeColor="text1"/>
          <w:sz w:val="24"/>
          <w:szCs w:val="24"/>
        </w:rPr>
        <w:t>Angmassalik</w:t>
      </w:r>
      <w:proofErr w:type="spellEnd"/>
      <w:r>
        <w:rPr>
          <w:color w:val="000000" w:themeColor="text1"/>
          <w:sz w:val="24"/>
          <w:szCs w:val="24"/>
        </w:rPr>
        <w:t xml:space="preserve"> tra le montagne, una sosta nel piccolo villaggio di </w:t>
      </w:r>
      <w:proofErr w:type="spellStart"/>
      <w:r>
        <w:rPr>
          <w:color w:val="000000" w:themeColor="text1"/>
          <w:sz w:val="24"/>
          <w:szCs w:val="24"/>
        </w:rPr>
        <w:t>Quernertivartivit</w:t>
      </w:r>
      <w:proofErr w:type="spellEnd"/>
      <w:r>
        <w:rPr>
          <w:color w:val="000000" w:themeColor="text1"/>
          <w:sz w:val="24"/>
          <w:szCs w:val="24"/>
        </w:rPr>
        <w:t>. In quest’area non è raro osservare grossi cetacei (come alcuni esemplari di balenottera rostrata) nuotare placidamente lungo il fiordo; grazie alle nostre piccole imbarcazioni possiamo facilmente fermarci per osservarli e seguirli per brevi tratti</w:t>
      </w:r>
      <w:r w:rsidR="003D4252">
        <w:rPr>
          <w:color w:val="000000" w:themeColor="text1"/>
          <w:sz w:val="24"/>
          <w:szCs w:val="24"/>
        </w:rPr>
        <w:t xml:space="preserve">. Entrati nel fiordo di </w:t>
      </w:r>
      <w:proofErr w:type="spellStart"/>
      <w:r w:rsidR="003D4252">
        <w:rPr>
          <w:color w:val="000000" w:themeColor="text1"/>
          <w:sz w:val="24"/>
          <w:szCs w:val="24"/>
        </w:rPr>
        <w:t>Ikasartivak</w:t>
      </w:r>
      <w:proofErr w:type="spellEnd"/>
      <w:r w:rsidR="003D4252">
        <w:rPr>
          <w:color w:val="000000" w:themeColor="text1"/>
          <w:sz w:val="24"/>
          <w:szCs w:val="24"/>
        </w:rPr>
        <w:t xml:space="preserve"> allestiamo il campo in un territorio di belle montagne caratterizzato da to</w:t>
      </w:r>
      <w:r w:rsidR="002767C6">
        <w:rPr>
          <w:color w:val="000000" w:themeColor="text1"/>
          <w:sz w:val="24"/>
          <w:szCs w:val="24"/>
        </w:rPr>
        <w:t>rr</w:t>
      </w:r>
      <w:r w:rsidR="003D4252">
        <w:rPr>
          <w:color w:val="000000" w:themeColor="text1"/>
          <w:sz w:val="24"/>
          <w:szCs w:val="24"/>
        </w:rPr>
        <w:t>i di granito che circondano un ghiacciaio. Campo. FB</w:t>
      </w:r>
    </w:p>
    <w:p w:rsidR="003D4252" w:rsidRPr="00215BD9" w:rsidRDefault="003D4252" w:rsidP="00BA3977">
      <w:pPr>
        <w:pStyle w:val="Nessunaspaziatura"/>
        <w:jc w:val="both"/>
        <w:rPr>
          <w:color w:val="000000" w:themeColor="text1"/>
          <w:sz w:val="20"/>
          <w:szCs w:val="20"/>
        </w:rPr>
      </w:pPr>
    </w:p>
    <w:p w:rsidR="003D4252" w:rsidRDefault="003D4252" w:rsidP="00BA3977">
      <w:pPr>
        <w:pStyle w:val="Nessunaspaziatura"/>
        <w:jc w:val="both"/>
        <w:rPr>
          <w:color w:val="000000" w:themeColor="text1"/>
          <w:sz w:val="24"/>
          <w:szCs w:val="24"/>
        </w:rPr>
      </w:pPr>
      <w:r w:rsidRPr="003D4252">
        <w:rPr>
          <w:b/>
          <w:color w:val="FF0000"/>
          <w:sz w:val="28"/>
          <w:szCs w:val="28"/>
        </w:rPr>
        <w:t>G4</w:t>
      </w:r>
      <w:r>
        <w:rPr>
          <w:color w:val="000000" w:themeColor="text1"/>
          <w:sz w:val="24"/>
          <w:szCs w:val="24"/>
        </w:rPr>
        <w:t xml:space="preserve">  Giornata a piedi per risalire morene, inizialmente tra verdi praterie fiorite e ruscelli e in seguito tra rocce e fiumi glaciali, fino a raggiungere il ghiacciaio. Ci troviamo come per incanto in un panorama maestoso circondati da impressionanti montagne. Ambiente suggestivo con vedute dall’alto</w:t>
      </w:r>
      <w:r w:rsidR="002767C6">
        <w:rPr>
          <w:color w:val="000000" w:themeColor="text1"/>
          <w:sz w:val="24"/>
          <w:szCs w:val="24"/>
        </w:rPr>
        <w:t xml:space="preserve"> sul fiordo</w:t>
      </w:r>
      <w:r>
        <w:rPr>
          <w:color w:val="000000" w:themeColor="text1"/>
          <w:sz w:val="24"/>
          <w:szCs w:val="24"/>
        </w:rPr>
        <w:t xml:space="preserve"> sull’isola di </w:t>
      </w:r>
      <w:proofErr w:type="spellStart"/>
      <w:r>
        <w:rPr>
          <w:color w:val="000000" w:themeColor="text1"/>
          <w:sz w:val="24"/>
          <w:szCs w:val="24"/>
        </w:rPr>
        <w:t>Ammassalik</w:t>
      </w:r>
      <w:proofErr w:type="spellEnd"/>
      <w:r>
        <w:rPr>
          <w:color w:val="000000" w:themeColor="text1"/>
          <w:sz w:val="24"/>
          <w:szCs w:val="24"/>
        </w:rPr>
        <w:t>. Nel pomeriggio si rientra al nostro campo di fronte al mare, tempo per rilassarsi e personali digressioni. FB</w:t>
      </w:r>
    </w:p>
    <w:p w:rsidR="003D4252" w:rsidRPr="00215BD9" w:rsidRDefault="003D4252" w:rsidP="00BA3977">
      <w:pPr>
        <w:pStyle w:val="Nessunaspaziatura"/>
        <w:jc w:val="both"/>
        <w:rPr>
          <w:color w:val="000000" w:themeColor="text1"/>
          <w:sz w:val="20"/>
          <w:szCs w:val="20"/>
        </w:rPr>
      </w:pPr>
    </w:p>
    <w:p w:rsidR="003D4252" w:rsidRDefault="003D4252" w:rsidP="00BA3977">
      <w:pPr>
        <w:pStyle w:val="Nessunaspaziatura"/>
        <w:jc w:val="both"/>
        <w:rPr>
          <w:color w:val="000000" w:themeColor="text1"/>
          <w:sz w:val="24"/>
          <w:szCs w:val="24"/>
        </w:rPr>
      </w:pPr>
      <w:r w:rsidRPr="00B55A61">
        <w:rPr>
          <w:b/>
          <w:color w:val="FF0000"/>
          <w:sz w:val="28"/>
          <w:szCs w:val="28"/>
        </w:rPr>
        <w:t>G5</w:t>
      </w:r>
      <w:r w:rsidRPr="003D4252">
        <w:rPr>
          <w:color w:val="000000" w:themeColor="text1"/>
          <w:sz w:val="24"/>
          <w:szCs w:val="24"/>
        </w:rPr>
        <w:t xml:space="preserve">  Smontato il campo</w:t>
      </w:r>
      <w:r>
        <w:rPr>
          <w:color w:val="000000" w:themeColor="text1"/>
          <w:sz w:val="24"/>
          <w:szCs w:val="24"/>
        </w:rPr>
        <w:t xml:space="preserve"> si prosegue con la barca fino a raggiungere il fiordo di </w:t>
      </w:r>
      <w:proofErr w:type="spellStart"/>
      <w:r>
        <w:rPr>
          <w:color w:val="000000" w:themeColor="text1"/>
          <w:sz w:val="24"/>
          <w:szCs w:val="24"/>
        </w:rPr>
        <w:t>Sermilik</w:t>
      </w:r>
      <w:proofErr w:type="spellEnd"/>
      <w:r>
        <w:rPr>
          <w:color w:val="000000" w:themeColor="text1"/>
          <w:sz w:val="24"/>
          <w:szCs w:val="24"/>
        </w:rPr>
        <w:t xml:space="preserve"> e il villaggio di </w:t>
      </w:r>
      <w:proofErr w:type="spellStart"/>
      <w:r>
        <w:rPr>
          <w:color w:val="000000" w:themeColor="text1"/>
          <w:sz w:val="24"/>
          <w:szCs w:val="24"/>
        </w:rPr>
        <w:t>Tinitequilaq</w:t>
      </w:r>
      <w:proofErr w:type="spellEnd"/>
      <w:r>
        <w:rPr>
          <w:color w:val="000000" w:themeColor="text1"/>
          <w:sz w:val="24"/>
          <w:szCs w:val="24"/>
        </w:rPr>
        <w:t>, dove entriamo in uno scenario mozzafiato: un braccio di mare completamente invaso dagli iceberg ci regala un panorama indimenticabile. Montiamo le tende su terrazzini naturali</w:t>
      </w:r>
      <w:r w:rsidR="00B55A61">
        <w:rPr>
          <w:color w:val="000000" w:themeColor="text1"/>
          <w:sz w:val="24"/>
          <w:szCs w:val="24"/>
        </w:rPr>
        <w:t xml:space="preserve"> tra le rocce montonate, di fronte agli iceberg. Questa volta siamo nelle vicinanze di un piccolo villaggio dove 20 famiglie sopravvivono alla quotidiana lotta per la sopravvivenza in questa natura selvaggia. Tempo a disposizione per girovagare tra le case osservando usanze e abitudini e per scattare fotografie uniche. Cena attorno al fuoco. FB</w:t>
      </w:r>
    </w:p>
    <w:p w:rsidR="00B55A61" w:rsidRPr="00215BD9" w:rsidRDefault="00B55A61" w:rsidP="00BA3977">
      <w:pPr>
        <w:pStyle w:val="Nessunaspaziatura"/>
        <w:jc w:val="both"/>
        <w:rPr>
          <w:color w:val="000000" w:themeColor="text1"/>
          <w:sz w:val="20"/>
          <w:szCs w:val="20"/>
        </w:rPr>
      </w:pPr>
    </w:p>
    <w:p w:rsidR="00B55A61" w:rsidRDefault="00B55A61" w:rsidP="00BA3977">
      <w:pPr>
        <w:pStyle w:val="Nessunaspaziatura"/>
        <w:jc w:val="both"/>
        <w:rPr>
          <w:color w:val="000000" w:themeColor="text1"/>
          <w:sz w:val="24"/>
          <w:szCs w:val="24"/>
        </w:rPr>
      </w:pPr>
      <w:r w:rsidRPr="00F80E8A">
        <w:rPr>
          <w:b/>
          <w:color w:val="FF0000"/>
          <w:sz w:val="28"/>
          <w:szCs w:val="28"/>
        </w:rPr>
        <w:t>G6</w:t>
      </w:r>
      <w:r>
        <w:rPr>
          <w:color w:val="000000" w:themeColor="text1"/>
          <w:sz w:val="24"/>
          <w:szCs w:val="24"/>
        </w:rPr>
        <w:t xml:space="preserve">  Intera giornata a piedi. Risaliamo il promontorio alle spalle del villaggio camminando su rocce levigate dal ghiaccio che ci permettono di osservare minerali che si sono formati più di 1000 milioni di anni fa! Aggirando la montagna scopriamo continuamente nuovi scorci panoramici e inaspettati ambienti naturali di laghetti cristallini, torbiere e giardini di mirtilli e betulle. Dalla vetta si gode uno splendido panorama sul fiordo di </w:t>
      </w:r>
      <w:proofErr w:type="spellStart"/>
      <w:r>
        <w:rPr>
          <w:color w:val="000000" w:themeColor="text1"/>
          <w:sz w:val="24"/>
          <w:szCs w:val="24"/>
        </w:rPr>
        <w:t>Sermilik</w:t>
      </w:r>
      <w:proofErr w:type="spellEnd"/>
      <w:r>
        <w:rPr>
          <w:color w:val="000000" w:themeColor="text1"/>
          <w:sz w:val="24"/>
          <w:szCs w:val="24"/>
        </w:rPr>
        <w:t>, lungo più di 100 km e completamente invaso dagli iceberg</w:t>
      </w:r>
      <w:r w:rsidR="00F80E8A">
        <w:rPr>
          <w:color w:val="000000" w:themeColor="text1"/>
          <w:sz w:val="24"/>
          <w:szCs w:val="24"/>
        </w:rPr>
        <w:t xml:space="preserve"> (</w:t>
      </w:r>
      <w:r w:rsidR="00F80E8A" w:rsidRPr="00F80E8A">
        <w:rPr>
          <w:i/>
          <w:color w:val="000000" w:themeColor="text1"/>
        </w:rPr>
        <w:t xml:space="preserve">escursione a piedi di 5-6 ore con 500 </w:t>
      </w:r>
      <w:proofErr w:type="spellStart"/>
      <w:r w:rsidR="00F80E8A" w:rsidRPr="00F80E8A">
        <w:rPr>
          <w:i/>
          <w:color w:val="000000" w:themeColor="text1"/>
        </w:rPr>
        <w:t>mt</w:t>
      </w:r>
      <w:proofErr w:type="spellEnd"/>
      <w:r w:rsidR="00F80E8A" w:rsidRPr="00F80E8A">
        <w:rPr>
          <w:i/>
          <w:color w:val="000000" w:themeColor="text1"/>
        </w:rPr>
        <w:t xml:space="preserve"> di dislivello</w:t>
      </w:r>
      <w:r w:rsidR="00F80E8A">
        <w:rPr>
          <w:color w:val="000000" w:themeColor="text1"/>
          <w:sz w:val="24"/>
          <w:szCs w:val="24"/>
        </w:rPr>
        <w:t xml:space="preserve">). Nel tardo pomeriggio rientro a </w:t>
      </w:r>
      <w:proofErr w:type="spellStart"/>
      <w:r w:rsidR="00F80E8A">
        <w:rPr>
          <w:color w:val="000000" w:themeColor="text1"/>
          <w:sz w:val="24"/>
          <w:szCs w:val="24"/>
        </w:rPr>
        <w:t>Tinetiquilaq</w:t>
      </w:r>
      <w:proofErr w:type="spellEnd"/>
      <w:r w:rsidR="00F80E8A">
        <w:rPr>
          <w:color w:val="000000" w:themeColor="text1"/>
          <w:sz w:val="24"/>
          <w:szCs w:val="24"/>
        </w:rPr>
        <w:t>, dove abbiamo ancora un po’ di tempo per muoverci tra le case del villaggio ed entrare in contatto con la gente, i pescatori e con i bambini. (Vi rammento che avremo luce praticamente 2</w:t>
      </w:r>
      <w:r w:rsidR="002767C6">
        <w:rPr>
          <w:color w:val="000000" w:themeColor="text1"/>
          <w:sz w:val="24"/>
          <w:szCs w:val="24"/>
        </w:rPr>
        <w:t>0</w:t>
      </w:r>
      <w:r w:rsidR="00F80E8A">
        <w:rPr>
          <w:color w:val="000000" w:themeColor="text1"/>
          <w:sz w:val="24"/>
          <w:szCs w:val="24"/>
        </w:rPr>
        <w:t xml:space="preserve"> ore al giorno). </w:t>
      </w:r>
      <w:proofErr w:type="spellStart"/>
      <w:r w:rsidR="00F80E8A">
        <w:rPr>
          <w:color w:val="000000" w:themeColor="text1"/>
          <w:sz w:val="24"/>
          <w:szCs w:val="24"/>
        </w:rPr>
        <w:t>Campo.FB</w:t>
      </w:r>
      <w:proofErr w:type="spellEnd"/>
    </w:p>
    <w:p w:rsidR="00F80E8A" w:rsidRPr="00215BD9" w:rsidRDefault="00F80E8A" w:rsidP="00BA3977">
      <w:pPr>
        <w:pStyle w:val="Nessunaspaziatura"/>
        <w:jc w:val="both"/>
        <w:rPr>
          <w:color w:val="000000" w:themeColor="text1"/>
          <w:sz w:val="20"/>
          <w:szCs w:val="20"/>
        </w:rPr>
      </w:pPr>
    </w:p>
    <w:p w:rsidR="00F80E8A" w:rsidRDefault="00F80E8A" w:rsidP="00BA3977">
      <w:pPr>
        <w:pStyle w:val="Nessunaspaziatura"/>
        <w:jc w:val="both"/>
        <w:rPr>
          <w:color w:val="000000" w:themeColor="text1"/>
          <w:sz w:val="24"/>
          <w:szCs w:val="24"/>
        </w:rPr>
      </w:pPr>
      <w:r w:rsidRPr="00A7496A">
        <w:rPr>
          <w:b/>
          <w:color w:val="FF0000"/>
          <w:sz w:val="28"/>
          <w:szCs w:val="28"/>
        </w:rPr>
        <w:t>G7</w:t>
      </w:r>
      <w:r>
        <w:rPr>
          <w:color w:val="000000" w:themeColor="text1"/>
          <w:sz w:val="24"/>
          <w:szCs w:val="24"/>
        </w:rPr>
        <w:t xml:space="preserve">  Si riparte in barca per navigare lungo il fiordo, cercando i passaggi attraverso il ghiaccio galleggiante fino a raggiungere il mare aperto, dove gli iceberg più grandi vanno alla deriva verso il sud della Groenlandia. Qui non è raro osservare le megattere nuotare placidamente in un panorama mozzafiato</w:t>
      </w:r>
      <w:r w:rsidR="00A7496A">
        <w:rPr>
          <w:color w:val="000000" w:themeColor="text1"/>
          <w:sz w:val="24"/>
          <w:szCs w:val="24"/>
        </w:rPr>
        <w:t xml:space="preserve">. Raggiunta la baia di </w:t>
      </w:r>
      <w:proofErr w:type="spellStart"/>
      <w:r w:rsidR="00A7496A">
        <w:rPr>
          <w:color w:val="000000" w:themeColor="text1"/>
          <w:sz w:val="24"/>
          <w:szCs w:val="24"/>
        </w:rPr>
        <w:t>Nangtivit-Kangertivat</w:t>
      </w:r>
      <w:proofErr w:type="spellEnd"/>
      <w:r w:rsidR="00A7496A">
        <w:rPr>
          <w:color w:val="000000" w:themeColor="text1"/>
          <w:sz w:val="24"/>
          <w:szCs w:val="24"/>
        </w:rPr>
        <w:t xml:space="preserve"> allestiamo il campo in un territorio selvaggio circondati dalla tundra di fronte alla calotta glaciale: un ghiacciaio di tremila km davanti ai nostri occhi come una impressionante marea bianca. Campo. FB</w:t>
      </w:r>
    </w:p>
    <w:p w:rsidR="00A7496A" w:rsidRPr="00215BD9" w:rsidRDefault="00A7496A" w:rsidP="00BA3977">
      <w:pPr>
        <w:pStyle w:val="Nessunaspaziatura"/>
        <w:jc w:val="both"/>
        <w:rPr>
          <w:color w:val="000000" w:themeColor="text1"/>
          <w:sz w:val="20"/>
          <w:szCs w:val="20"/>
        </w:rPr>
      </w:pPr>
    </w:p>
    <w:p w:rsidR="00A7496A" w:rsidRDefault="00A7496A" w:rsidP="00BA3977">
      <w:pPr>
        <w:pStyle w:val="Nessunaspaziatura"/>
        <w:jc w:val="both"/>
        <w:rPr>
          <w:color w:val="000000" w:themeColor="text1"/>
          <w:sz w:val="24"/>
          <w:szCs w:val="24"/>
        </w:rPr>
      </w:pPr>
      <w:r w:rsidRPr="00A7496A">
        <w:rPr>
          <w:b/>
          <w:color w:val="FF0000"/>
          <w:sz w:val="28"/>
          <w:szCs w:val="28"/>
        </w:rPr>
        <w:t>G8</w:t>
      </w:r>
      <w:r>
        <w:rPr>
          <w:color w:val="000000" w:themeColor="text1"/>
          <w:sz w:val="24"/>
          <w:szCs w:val="24"/>
        </w:rPr>
        <w:t xml:space="preserve">  Giornata a piedi per salire costeggiando il torrente e le sue cascate fino a raggiungere la sommità del promontorio roccioso che ci permette un vasto panorama sul ghiacciaio della calotta groenlandese e sulla baia di </w:t>
      </w:r>
      <w:proofErr w:type="spellStart"/>
      <w:r>
        <w:rPr>
          <w:color w:val="000000" w:themeColor="text1"/>
          <w:sz w:val="24"/>
          <w:szCs w:val="24"/>
        </w:rPr>
        <w:t>Nangtivit</w:t>
      </w:r>
      <w:proofErr w:type="spellEnd"/>
      <w:r>
        <w:rPr>
          <w:color w:val="000000" w:themeColor="text1"/>
          <w:sz w:val="24"/>
          <w:szCs w:val="24"/>
        </w:rPr>
        <w:t xml:space="preserve"> (</w:t>
      </w:r>
      <w:r w:rsidRPr="00A7496A">
        <w:rPr>
          <w:i/>
          <w:color w:val="000000" w:themeColor="text1"/>
        </w:rPr>
        <w:t xml:space="preserve">escursione a piedi di 5-6 ore con 500 </w:t>
      </w:r>
      <w:proofErr w:type="spellStart"/>
      <w:r w:rsidRPr="00A7496A">
        <w:rPr>
          <w:i/>
          <w:color w:val="000000" w:themeColor="text1"/>
        </w:rPr>
        <w:t>mt</w:t>
      </w:r>
      <w:proofErr w:type="spellEnd"/>
      <w:r w:rsidRPr="00A7496A">
        <w:rPr>
          <w:i/>
          <w:color w:val="000000" w:themeColor="text1"/>
        </w:rPr>
        <w:t xml:space="preserve"> di dislivello</w:t>
      </w:r>
      <w:r>
        <w:rPr>
          <w:color w:val="000000" w:themeColor="text1"/>
          <w:sz w:val="24"/>
          <w:szCs w:val="24"/>
        </w:rPr>
        <w:t xml:space="preserve">). Osservazione sui diversi ambienti della tundra, sulle geomorfologie glaciali, tra rocce antichissime e inclusioni di minerali rari. La via del rientro segue una bella </w:t>
      </w:r>
      <w:proofErr w:type="spellStart"/>
      <w:r>
        <w:rPr>
          <w:color w:val="000000" w:themeColor="text1"/>
          <w:sz w:val="24"/>
          <w:szCs w:val="24"/>
        </w:rPr>
        <w:t>vcallata</w:t>
      </w:r>
      <w:proofErr w:type="spellEnd"/>
      <w:r>
        <w:rPr>
          <w:color w:val="000000" w:themeColor="text1"/>
          <w:sz w:val="24"/>
          <w:szCs w:val="24"/>
        </w:rPr>
        <w:t xml:space="preserve"> con laghi glaciali, fino a raggiungere una lingua di ghiaccio e sperimentare come si cammina sulla sua superficie. Rientro al campo e cena attorno al fuoco, come veri pionieri. FB</w:t>
      </w:r>
    </w:p>
    <w:p w:rsidR="00A7496A" w:rsidRPr="00215BD9" w:rsidRDefault="00A7496A" w:rsidP="00BA3977">
      <w:pPr>
        <w:pStyle w:val="Nessunaspaziatura"/>
        <w:jc w:val="both"/>
        <w:rPr>
          <w:color w:val="000000" w:themeColor="text1"/>
          <w:sz w:val="20"/>
          <w:szCs w:val="20"/>
        </w:rPr>
      </w:pPr>
    </w:p>
    <w:p w:rsidR="00A7496A" w:rsidRDefault="00A7496A" w:rsidP="00BA3977">
      <w:pPr>
        <w:pStyle w:val="Nessunaspaziatura"/>
        <w:jc w:val="both"/>
        <w:rPr>
          <w:color w:val="000000" w:themeColor="text1"/>
          <w:sz w:val="24"/>
          <w:szCs w:val="24"/>
        </w:rPr>
      </w:pPr>
      <w:r w:rsidRPr="00D23CAF">
        <w:rPr>
          <w:b/>
          <w:color w:val="FF0000"/>
          <w:sz w:val="28"/>
          <w:szCs w:val="28"/>
        </w:rPr>
        <w:t>G9</w:t>
      </w:r>
      <w:r>
        <w:rPr>
          <w:color w:val="000000" w:themeColor="text1"/>
          <w:sz w:val="24"/>
          <w:szCs w:val="24"/>
        </w:rPr>
        <w:t xml:space="preserve">  Giornata a piedi per raggiungere il ghiacciaio e attraversarne una parte, per poi risalire sul promontorio isolato, un tempo un </w:t>
      </w:r>
      <w:proofErr w:type="spellStart"/>
      <w:r>
        <w:rPr>
          <w:color w:val="000000" w:themeColor="text1"/>
          <w:sz w:val="24"/>
          <w:szCs w:val="24"/>
        </w:rPr>
        <w:t>Nu</w:t>
      </w:r>
      <w:r w:rsidR="00D23CAF">
        <w:rPr>
          <w:color w:val="000000" w:themeColor="text1"/>
          <w:sz w:val="24"/>
          <w:szCs w:val="24"/>
        </w:rPr>
        <w:t>natak</w:t>
      </w:r>
      <w:proofErr w:type="spellEnd"/>
      <w:r w:rsidR="00D23CAF">
        <w:rPr>
          <w:color w:val="000000" w:themeColor="text1"/>
          <w:sz w:val="24"/>
          <w:szCs w:val="24"/>
        </w:rPr>
        <w:t xml:space="preserve"> tra i ghiacci, ricco di laghetti e di forme floreali endemiche: in breve ci troveremo isolati dal mondo e circondati dai ghiacci, con davanti a noi l’immensa calotta glaciale (</w:t>
      </w:r>
      <w:proofErr w:type="spellStart"/>
      <w:r w:rsidR="00D23CAF">
        <w:rPr>
          <w:color w:val="000000" w:themeColor="text1"/>
          <w:sz w:val="24"/>
          <w:szCs w:val="24"/>
        </w:rPr>
        <w:t>Ice</w:t>
      </w:r>
      <w:proofErr w:type="spellEnd"/>
      <w:r w:rsidR="00D23CAF">
        <w:rPr>
          <w:color w:val="000000" w:themeColor="text1"/>
          <w:sz w:val="24"/>
          <w:szCs w:val="24"/>
        </w:rPr>
        <w:t xml:space="preserve"> </w:t>
      </w:r>
      <w:proofErr w:type="spellStart"/>
      <w:r w:rsidR="00D23CAF">
        <w:rPr>
          <w:color w:val="000000" w:themeColor="text1"/>
          <w:sz w:val="24"/>
          <w:szCs w:val="24"/>
        </w:rPr>
        <w:t>Cap</w:t>
      </w:r>
      <w:proofErr w:type="spellEnd"/>
      <w:r w:rsidR="00D23CAF">
        <w:rPr>
          <w:color w:val="000000" w:themeColor="text1"/>
          <w:sz w:val="24"/>
          <w:szCs w:val="24"/>
        </w:rPr>
        <w:t>) sconfinata verso l’orizzonte. (</w:t>
      </w:r>
      <w:r w:rsidR="00D23CAF" w:rsidRPr="00D23CAF">
        <w:rPr>
          <w:i/>
          <w:color w:val="000000" w:themeColor="text1"/>
        </w:rPr>
        <w:t xml:space="preserve">escursione di 7-8 ore con 500 </w:t>
      </w:r>
      <w:proofErr w:type="spellStart"/>
      <w:r w:rsidR="00D23CAF" w:rsidRPr="00D23CAF">
        <w:rPr>
          <w:i/>
          <w:color w:val="000000" w:themeColor="text1"/>
        </w:rPr>
        <w:t>mt</w:t>
      </w:r>
      <w:proofErr w:type="spellEnd"/>
      <w:r w:rsidR="00D23CAF">
        <w:rPr>
          <w:color w:val="000000" w:themeColor="text1"/>
          <w:sz w:val="24"/>
          <w:szCs w:val="24"/>
        </w:rPr>
        <w:t xml:space="preserve"> di </w:t>
      </w:r>
      <w:r w:rsidR="00D23CAF" w:rsidRPr="00D23CAF">
        <w:rPr>
          <w:i/>
          <w:color w:val="000000" w:themeColor="text1"/>
        </w:rPr>
        <w:t>dislivello</w:t>
      </w:r>
      <w:r w:rsidR="00D23CAF">
        <w:rPr>
          <w:color w:val="000000" w:themeColor="text1"/>
          <w:sz w:val="24"/>
          <w:szCs w:val="24"/>
        </w:rPr>
        <w:t>). In serata (si fa per dire) rientro al campo. FB</w:t>
      </w:r>
    </w:p>
    <w:p w:rsidR="00D23CAF" w:rsidRPr="00215BD9" w:rsidRDefault="00D23CAF" w:rsidP="00BA3977">
      <w:pPr>
        <w:pStyle w:val="Nessunaspaziatura"/>
        <w:jc w:val="both"/>
        <w:rPr>
          <w:color w:val="000000" w:themeColor="text1"/>
          <w:sz w:val="20"/>
          <w:szCs w:val="20"/>
        </w:rPr>
      </w:pPr>
    </w:p>
    <w:p w:rsidR="00D23CAF" w:rsidRDefault="00D23CAF" w:rsidP="00BA3977">
      <w:pPr>
        <w:pStyle w:val="Nessunaspaziatura"/>
        <w:jc w:val="both"/>
        <w:rPr>
          <w:color w:val="000000" w:themeColor="text1"/>
          <w:sz w:val="24"/>
          <w:szCs w:val="24"/>
        </w:rPr>
      </w:pPr>
      <w:r w:rsidRPr="00D23CAF">
        <w:rPr>
          <w:b/>
          <w:color w:val="FF0000"/>
          <w:sz w:val="28"/>
          <w:szCs w:val="28"/>
        </w:rPr>
        <w:t>G10</w:t>
      </w:r>
      <w:r>
        <w:rPr>
          <w:color w:val="000000" w:themeColor="text1"/>
          <w:sz w:val="24"/>
          <w:szCs w:val="24"/>
        </w:rPr>
        <w:t xml:space="preserve">  Smontiamo il campo per ripartire in barca; navigazione lungo la costa per doppiare l’isola di </w:t>
      </w:r>
      <w:proofErr w:type="spellStart"/>
      <w:r>
        <w:rPr>
          <w:color w:val="000000" w:themeColor="text1"/>
          <w:sz w:val="24"/>
          <w:szCs w:val="24"/>
        </w:rPr>
        <w:t>Angmassalik</w:t>
      </w:r>
      <w:proofErr w:type="spellEnd"/>
      <w:r>
        <w:rPr>
          <w:color w:val="000000" w:themeColor="text1"/>
          <w:sz w:val="24"/>
          <w:szCs w:val="24"/>
        </w:rPr>
        <w:t xml:space="preserve">, ogni momento ci può regalare interessanti incontri con le balene megattere e se fortunati anche con le orche. A </w:t>
      </w:r>
      <w:proofErr w:type="spellStart"/>
      <w:r>
        <w:rPr>
          <w:color w:val="000000" w:themeColor="text1"/>
          <w:sz w:val="24"/>
          <w:szCs w:val="24"/>
        </w:rPr>
        <w:t>Tassilaq</w:t>
      </w:r>
      <w:proofErr w:type="spellEnd"/>
      <w:r>
        <w:rPr>
          <w:color w:val="000000" w:themeColor="text1"/>
          <w:sz w:val="24"/>
          <w:szCs w:val="24"/>
        </w:rPr>
        <w:t xml:space="preserve"> ci aspetta una meritata doccia e una cena al ristorante della Casa Rossa. Pernottamento al rifugio Casa Rossa. FB</w:t>
      </w:r>
    </w:p>
    <w:p w:rsidR="00D23CAF" w:rsidRPr="00215BD9" w:rsidRDefault="00D23CAF" w:rsidP="00BA3977">
      <w:pPr>
        <w:pStyle w:val="Nessunaspaziatura"/>
        <w:jc w:val="both"/>
        <w:rPr>
          <w:color w:val="000000" w:themeColor="text1"/>
          <w:sz w:val="20"/>
          <w:szCs w:val="20"/>
        </w:rPr>
      </w:pPr>
    </w:p>
    <w:p w:rsidR="00D23CAF" w:rsidRDefault="00D23CAF" w:rsidP="00BA3977">
      <w:pPr>
        <w:pStyle w:val="Nessunaspaziatura"/>
        <w:jc w:val="both"/>
        <w:rPr>
          <w:color w:val="000000" w:themeColor="text1"/>
          <w:sz w:val="24"/>
          <w:szCs w:val="24"/>
        </w:rPr>
      </w:pPr>
      <w:r w:rsidRPr="00D23CAF">
        <w:rPr>
          <w:b/>
          <w:color w:val="FF0000"/>
          <w:sz w:val="28"/>
          <w:szCs w:val="28"/>
        </w:rPr>
        <w:t>G11</w:t>
      </w:r>
      <w:r>
        <w:rPr>
          <w:color w:val="000000" w:themeColor="text1"/>
          <w:sz w:val="24"/>
          <w:szCs w:val="24"/>
        </w:rPr>
        <w:t xml:space="preserve">  Breve trasferimento in barca per </w:t>
      </w:r>
      <w:proofErr w:type="spellStart"/>
      <w:r>
        <w:rPr>
          <w:color w:val="000000" w:themeColor="text1"/>
          <w:sz w:val="24"/>
          <w:szCs w:val="24"/>
        </w:rPr>
        <w:t>Kulusuk</w:t>
      </w:r>
      <w:proofErr w:type="spellEnd"/>
      <w:r>
        <w:rPr>
          <w:color w:val="000000" w:themeColor="text1"/>
          <w:sz w:val="24"/>
          <w:szCs w:val="24"/>
        </w:rPr>
        <w:t>, tempo a disposizione per visitare il pittoresco villaggio. Nel pomeriggio volo per Reykjavik, trasferimento in hotel. Pernottamento in hotel in camere doppie e cena libera in città. BB</w:t>
      </w:r>
    </w:p>
    <w:p w:rsidR="00D23CAF" w:rsidRPr="00215BD9" w:rsidRDefault="00D23CAF" w:rsidP="00BA3977">
      <w:pPr>
        <w:pStyle w:val="Nessunaspaziatura"/>
        <w:jc w:val="both"/>
        <w:rPr>
          <w:color w:val="000000" w:themeColor="text1"/>
          <w:sz w:val="20"/>
          <w:szCs w:val="20"/>
        </w:rPr>
      </w:pPr>
    </w:p>
    <w:p w:rsidR="00D23CAF" w:rsidRDefault="000E66BB" w:rsidP="00BA3977">
      <w:pPr>
        <w:pStyle w:val="Nessunaspaziatura"/>
        <w:jc w:val="both"/>
        <w:rPr>
          <w:color w:val="000000" w:themeColor="text1"/>
          <w:sz w:val="24"/>
          <w:szCs w:val="24"/>
        </w:rPr>
      </w:pPr>
      <w:r w:rsidRPr="00C75D30">
        <w:rPr>
          <w:b/>
          <w:color w:val="FF0000"/>
          <w:sz w:val="28"/>
          <w:szCs w:val="28"/>
        </w:rPr>
        <w:t>G12</w:t>
      </w:r>
      <w:r>
        <w:rPr>
          <w:color w:val="000000" w:themeColor="text1"/>
          <w:sz w:val="24"/>
          <w:szCs w:val="24"/>
        </w:rPr>
        <w:t xml:space="preserve">  Mattina dedicata a Reykjavik, </w:t>
      </w:r>
      <w:proofErr w:type="spellStart"/>
      <w:r>
        <w:rPr>
          <w:color w:val="000000" w:themeColor="text1"/>
          <w:sz w:val="24"/>
          <w:szCs w:val="24"/>
        </w:rPr>
        <w:t>interesante</w:t>
      </w:r>
      <w:proofErr w:type="spellEnd"/>
      <w:r>
        <w:rPr>
          <w:color w:val="000000" w:themeColor="text1"/>
          <w:sz w:val="24"/>
          <w:szCs w:val="24"/>
        </w:rPr>
        <w:t xml:space="preserve"> e vivace centro, posto su un promontorio che si affaccia sul mare e crea numerosi spunti fotografici (centro vecchio, lago, porto turistico, l’architettura del nuovo teatro ecc.) tempo libero e pernottamento in hotel camere doppie e cena libera in città. BB</w:t>
      </w:r>
    </w:p>
    <w:p w:rsidR="000E66BB" w:rsidRPr="00215BD9" w:rsidRDefault="000E66BB" w:rsidP="00BA3977">
      <w:pPr>
        <w:pStyle w:val="Nessunaspaziatura"/>
        <w:jc w:val="both"/>
        <w:rPr>
          <w:color w:val="000000" w:themeColor="text1"/>
          <w:sz w:val="20"/>
          <w:szCs w:val="20"/>
        </w:rPr>
      </w:pPr>
    </w:p>
    <w:p w:rsidR="000E66BB" w:rsidRDefault="000E66BB" w:rsidP="00BA3977">
      <w:pPr>
        <w:pStyle w:val="Nessunaspaziatura"/>
        <w:jc w:val="both"/>
        <w:rPr>
          <w:color w:val="000000" w:themeColor="text1"/>
          <w:sz w:val="24"/>
          <w:szCs w:val="24"/>
        </w:rPr>
      </w:pPr>
      <w:r w:rsidRPr="00C75D30">
        <w:rPr>
          <w:b/>
          <w:color w:val="FF0000"/>
          <w:sz w:val="28"/>
          <w:szCs w:val="28"/>
        </w:rPr>
        <w:t>G13</w:t>
      </w:r>
      <w:r>
        <w:rPr>
          <w:color w:val="000000" w:themeColor="text1"/>
          <w:sz w:val="24"/>
          <w:szCs w:val="24"/>
        </w:rPr>
        <w:t xml:space="preserve">  Trasferimento a </w:t>
      </w:r>
      <w:proofErr w:type="spellStart"/>
      <w:r>
        <w:rPr>
          <w:color w:val="000000" w:themeColor="text1"/>
          <w:sz w:val="24"/>
          <w:szCs w:val="24"/>
        </w:rPr>
        <w:t>Keflavik</w:t>
      </w:r>
      <w:proofErr w:type="spellEnd"/>
      <w:r>
        <w:rPr>
          <w:color w:val="000000" w:themeColor="text1"/>
          <w:sz w:val="24"/>
          <w:szCs w:val="24"/>
        </w:rPr>
        <w:t xml:space="preserve"> con minibus privato e volo per l’</w:t>
      </w:r>
      <w:proofErr w:type="spellStart"/>
      <w:r>
        <w:rPr>
          <w:color w:val="000000" w:themeColor="text1"/>
          <w:sz w:val="24"/>
          <w:szCs w:val="24"/>
        </w:rPr>
        <w:t>italia</w:t>
      </w:r>
      <w:proofErr w:type="spellEnd"/>
      <w:r>
        <w:rPr>
          <w:color w:val="000000" w:themeColor="text1"/>
          <w:sz w:val="24"/>
          <w:szCs w:val="24"/>
        </w:rPr>
        <w:t>.</w:t>
      </w:r>
    </w:p>
    <w:p w:rsidR="000E66BB" w:rsidRDefault="000E66BB" w:rsidP="00BA3977">
      <w:pPr>
        <w:pStyle w:val="Nessunaspaziatura"/>
        <w:jc w:val="both"/>
        <w:rPr>
          <w:color w:val="000000" w:themeColor="text1"/>
          <w:sz w:val="20"/>
          <w:szCs w:val="20"/>
        </w:rPr>
      </w:pPr>
    </w:p>
    <w:p w:rsidR="00215BD9" w:rsidRPr="00215BD9" w:rsidRDefault="00215BD9" w:rsidP="00BA3977">
      <w:pPr>
        <w:pStyle w:val="Nessunaspaziatura"/>
        <w:jc w:val="both"/>
        <w:rPr>
          <w:color w:val="000000" w:themeColor="text1"/>
          <w:sz w:val="20"/>
          <w:szCs w:val="20"/>
        </w:rPr>
      </w:pPr>
    </w:p>
    <w:p w:rsidR="00215BD9" w:rsidRPr="00215BD9" w:rsidRDefault="00215BD9" w:rsidP="00BA3977">
      <w:pPr>
        <w:pStyle w:val="Nessunaspaziatura"/>
        <w:jc w:val="both"/>
        <w:rPr>
          <w:color w:val="000000" w:themeColor="text1"/>
          <w:sz w:val="20"/>
          <w:szCs w:val="20"/>
        </w:rPr>
      </w:pPr>
    </w:p>
    <w:p w:rsidR="000E66BB" w:rsidRPr="000E66BB" w:rsidRDefault="000E66BB" w:rsidP="00BA3977">
      <w:pPr>
        <w:pStyle w:val="Nessunaspaziatura"/>
        <w:jc w:val="both"/>
        <w:rPr>
          <w:color w:val="000000" w:themeColor="text1"/>
          <w:sz w:val="20"/>
          <w:szCs w:val="20"/>
        </w:rPr>
      </w:pPr>
      <w:r>
        <w:rPr>
          <w:color w:val="000000" w:themeColor="text1"/>
          <w:sz w:val="20"/>
          <w:szCs w:val="20"/>
        </w:rPr>
        <w:tab/>
      </w:r>
      <w:r>
        <w:rPr>
          <w:color w:val="000000" w:themeColor="text1"/>
          <w:sz w:val="20"/>
          <w:szCs w:val="20"/>
        </w:rPr>
        <w:tab/>
      </w:r>
      <w:proofErr w:type="spellStart"/>
      <w:r>
        <w:rPr>
          <w:color w:val="000000" w:themeColor="text1"/>
          <w:sz w:val="20"/>
          <w:szCs w:val="20"/>
        </w:rPr>
        <w:t>BB=</w:t>
      </w:r>
      <w:proofErr w:type="spellEnd"/>
      <w:r>
        <w:rPr>
          <w:color w:val="000000" w:themeColor="text1"/>
          <w:sz w:val="20"/>
          <w:szCs w:val="20"/>
        </w:rPr>
        <w:t xml:space="preserve"> prima colazione</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proofErr w:type="spellStart"/>
      <w:r>
        <w:rPr>
          <w:color w:val="000000" w:themeColor="text1"/>
          <w:sz w:val="20"/>
          <w:szCs w:val="20"/>
        </w:rPr>
        <w:t>FB=</w:t>
      </w:r>
      <w:proofErr w:type="spellEnd"/>
      <w:r>
        <w:rPr>
          <w:color w:val="000000" w:themeColor="text1"/>
          <w:sz w:val="20"/>
          <w:szCs w:val="20"/>
        </w:rPr>
        <w:t xml:space="preserve"> tre pasti inclusi</w:t>
      </w:r>
    </w:p>
    <w:p w:rsidR="000E66BB" w:rsidRDefault="000E66BB" w:rsidP="000E66BB">
      <w:pPr>
        <w:pStyle w:val="Nessunaspaziatura"/>
        <w:jc w:val="center"/>
        <w:rPr>
          <w:b/>
          <w:color w:val="FF0000"/>
          <w:sz w:val="32"/>
          <w:szCs w:val="32"/>
        </w:rPr>
      </w:pPr>
      <w:r w:rsidRPr="000E66BB">
        <w:rPr>
          <w:b/>
          <w:color w:val="FF0000"/>
          <w:sz w:val="32"/>
          <w:szCs w:val="32"/>
        </w:rPr>
        <w:lastRenderedPageBreak/>
        <w:t>PARTENZA 2015</w:t>
      </w:r>
    </w:p>
    <w:p w:rsidR="000E66BB" w:rsidRDefault="000E66BB" w:rsidP="000E66BB">
      <w:pPr>
        <w:pStyle w:val="Nessunaspaziatura"/>
        <w:jc w:val="center"/>
        <w:rPr>
          <w:b/>
          <w:color w:val="FF0000"/>
          <w:sz w:val="32"/>
          <w:szCs w:val="32"/>
        </w:rPr>
      </w:pPr>
    </w:p>
    <w:p w:rsidR="000E66BB" w:rsidRDefault="000E66BB" w:rsidP="000E66BB">
      <w:pPr>
        <w:pStyle w:val="Nessunaspaziatura"/>
        <w:jc w:val="center"/>
        <w:rPr>
          <w:b/>
          <w:color w:val="000000" w:themeColor="text1"/>
          <w:sz w:val="28"/>
          <w:szCs w:val="28"/>
        </w:rPr>
      </w:pPr>
      <w:r w:rsidRPr="000E66BB">
        <w:rPr>
          <w:b/>
          <w:color w:val="000000" w:themeColor="text1"/>
          <w:sz w:val="28"/>
          <w:szCs w:val="28"/>
        </w:rPr>
        <w:t>27 luglio</w:t>
      </w:r>
    </w:p>
    <w:p w:rsidR="000E66BB" w:rsidRDefault="000E66BB" w:rsidP="000E66BB">
      <w:pPr>
        <w:pStyle w:val="Nessunaspaziatura"/>
        <w:jc w:val="center"/>
        <w:rPr>
          <w:b/>
          <w:color w:val="000000" w:themeColor="text1"/>
          <w:sz w:val="28"/>
          <w:szCs w:val="28"/>
        </w:rPr>
      </w:pPr>
    </w:p>
    <w:p w:rsidR="000E66BB" w:rsidRDefault="000E66BB" w:rsidP="000E66BB">
      <w:pPr>
        <w:pStyle w:val="Nessunaspaziatura"/>
        <w:jc w:val="center"/>
        <w:rPr>
          <w:color w:val="000000" w:themeColor="text1"/>
          <w:sz w:val="24"/>
          <w:szCs w:val="24"/>
        </w:rPr>
      </w:pPr>
      <w:r>
        <w:rPr>
          <w:color w:val="000000" w:themeColor="text1"/>
          <w:sz w:val="24"/>
          <w:szCs w:val="24"/>
        </w:rPr>
        <w:t>Partenze da Milano, da altri aeroporti a richiesta.</w:t>
      </w:r>
    </w:p>
    <w:p w:rsidR="000E66BB" w:rsidRDefault="000E66BB" w:rsidP="000E66BB">
      <w:pPr>
        <w:pStyle w:val="Nessunaspaziatura"/>
        <w:jc w:val="center"/>
        <w:rPr>
          <w:color w:val="000000" w:themeColor="text1"/>
          <w:sz w:val="24"/>
          <w:szCs w:val="24"/>
        </w:rPr>
      </w:pPr>
    </w:p>
    <w:p w:rsidR="000E66BB" w:rsidRDefault="000E66BB" w:rsidP="000E66BB">
      <w:pPr>
        <w:pStyle w:val="Nessunaspaziatura"/>
        <w:jc w:val="center"/>
        <w:rPr>
          <w:color w:val="000000" w:themeColor="text1"/>
          <w:sz w:val="24"/>
          <w:szCs w:val="24"/>
        </w:rPr>
      </w:pPr>
    </w:p>
    <w:p w:rsidR="000E66BB" w:rsidRDefault="005465A0" w:rsidP="000E66BB">
      <w:pPr>
        <w:pStyle w:val="Nessunaspaziatura"/>
        <w:jc w:val="center"/>
        <w:rPr>
          <w:b/>
          <w:color w:val="FF0000"/>
          <w:sz w:val="32"/>
          <w:szCs w:val="32"/>
        </w:rPr>
      </w:pPr>
      <w:r>
        <w:rPr>
          <w:b/>
          <w:color w:val="FF0000"/>
          <w:sz w:val="32"/>
          <w:szCs w:val="32"/>
        </w:rPr>
        <w:t>COSTI</w:t>
      </w:r>
    </w:p>
    <w:p w:rsidR="005465A0" w:rsidRDefault="005465A0" w:rsidP="00215BD9">
      <w:pPr>
        <w:pStyle w:val="Nessunaspaziatura"/>
        <w:jc w:val="both"/>
        <w:rPr>
          <w:b/>
          <w:color w:val="FF0000"/>
          <w:sz w:val="32"/>
          <w:szCs w:val="32"/>
        </w:rPr>
      </w:pPr>
    </w:p>
    <w:p w:rsidR="005465A0" w:rsidRDefault="005465A0" w:rsidP="00215BD9">
      <w:pPr>
        <w:pStyle w:val="Nessunaspaziatura"/>
        <w:jc w:val="both"/>
        <w:rPr>
          <w:color w:val="000000" w:themeColor="text1"/>
          <w:sz w:val="28"/>
          <w:szCs w:val="28"/>
        </w:rPr>
      </w:pPr>
      <w:r w:rsidRPr="005465A0">
        <w:rPr>
          <w:b/>
          <w:color w:val="000000" w:themeColor="text1"/>
          <w:sz w:val="28"/>
          <w:szCs w:val="28"/>
        </w:rPr>
        <w:t xml:space="preserve">Costo del servizio </w:t>
      </w:r>
      <w:proofErr w:type="spellStart"/>
      <w:r w:rsidRPr="005465A0">
        <w:rPr>
          <w:b/>
          <w:color w:val="000000" w:themeColor="text1"/>
          <w:sz w:val="28"/>
          <w:szCs w:val="28"/>
        </w:rPr>
        <w:t>Kailas</w:t>
      </w:r>
      <w:proofErr w:type="spellEnd"/>
      <w:r w:rsidRPr="005465A0">
        <w:rPr>
          <w:b/>
          <w:color w:val="000000" w:themeColor="text1"/>
          <w:sz w:val="28"/>
          <w:szCs w:val="28"/>
        </w:rPr>
        <w:t xml:space="preserve"> in loco</w:t>
      </w:r>
      <w:r>
        <w:rPr>
          <w:b/>
          <w:color w:val="000000" w:themeColor="text1"/>
          <w:sz w:val="24"/>
          <w:szCs w:val="24"/>
        </w:rPr>
        <w:t xml:space="preserve">: </w:t>
      </w:r>
      <w:r w:rsidRPr="005465A0">
        <w:rPr>
          <w:color w:val="000000" w:themeColor="text1"/>
          <w:sz w:val="28"/>
          <w:szCs w:val="28"/>
        </w:rPr>
        <w:t>2.150</w:t>
      </w:r>
    </w:p>
    <w:p w:rsidR="005465A0" w:rsidRDefault="005465A0" w:rsidP="00215BD9">
      <w:pPr>
        <w:pStyle w:val="Nessunaspaziatura"/>
        <w:jc w:val="both"/>
        <w:rPr>
          <w:color w:val="000000" w:themeColor="text1"/>
          <w:sz w:val="28"/>
          <w:szCs w:val="28"/>
        </w:rPr>
      </w:pPr>
    </w:p>
    <w:p w:rsidR="005465A0" w:rsidRDefault="005465A0" w:rsidP="00215BD9">
      <w:pPr>
        <w:pStyle w:val="Nessunaspaziatura"/>
        <w:jc w:val="both"/>
        <w:rPr>
          <w:color w:val="000000" w:themeColor="text1"/>
          <w:sz w:val="28"/>
          <w:szCs w:val="28"/>
        </w:rPr>
      </w:pPr>
      <w:r w:rsidRPr="005465A0">
        <w:rPr>
          <w:b/>
          <w:color w:val="000000" w:themeColor="text1"/>
          <w:sz w:val="28"/>
          <w:szCs w:val="28"/>
        </w:rPr>
        <w:t>Costo del volo A/R</w:t>
      </w:r>
      <w:r>
        <w:rPr>
          <w:color w:val="000000" w:themeColor="text1"/>
          <w:sz w:val="28"/>
          <w:szCs w:val="28"/>
        </w:rPr>
        <w:t xml:space="preserve">: volo </w:t>
      </w:r>
      <w:proofErr w:type="spellStart"/>
      <w:r>
        <w:rPr>
          <w:color w:val="000000" w:themeColor="text1"/>
          <w:sz w:val="28"/>
          <w:szCs w:val="28"/>
        </w:rPr>
        <w:t>Icelandair</w:t>
      </w:r>
      <w:proofErr w:type="spellEnd"/>
      <w:r>
        <w:rPr>
          <w:color w:val="000000" w:themeColor="text1"/>
          <w:sz w:val="28"/>
          <w:szCs w:val="28"/>
        </w:rPr>
        <w:t xml:space="preserve">  per Reykjavik da 500€ + APT TAX + volo Air Iceland </w:t>
      </w:r>
      <w:proofErr w:type="spellStart"/>
      <w:r>
        <w:rPr>
          <w:color w:val="000000" w:themeColor="text1"/>
          <w:sz w:val="28"/>
          <w:szCs w:val="28"/>
        </w:rPr>
        <w:t>Reykjavik-Kulusuk</w:t>
      </w:r>
      <w:proofErr w:type="spellEnd"/>
      <w:r>
        <w:rPr>
          <w:color w:val="000000" w:themeColor="text1"/>
          <w:sz w:val="28"/>
          <w:szCs w:val="28"/>
        </w:rPr>
        <w:t xml:space="preserve"> da 500€ + APT TAX (da verificare e confermare all’atto dell’iscrizione)</w:t>
      </w:r>
    </w:p>
    <w:p w:rsidR="005465A0" w:rsidRDefault="005465A0" w:rsidP="00215BD9">
      <w:pPr>
        <w:pStyle w:val="Nessunaspaziatura"/>
        <w:jc w:val="both"/>
        <w:rPr>
          <w:color w:val="000000" w:themeColor="text1"/>
          <w:sz w:val="28"/>
          <w:szCs w:val="28"/>
        </w:rPr>
      </w:pPr>
    </w:p>
    <w:p w:rsidR="005465A0" w:rsidRDefault="005465A0" w:rsidP="00215BD9">
      <w:pPr>
        <w:pStyle w:val="Nessunaspaziatura"/>
        <w:jc w:val="both"/>
        <w:rPr>
          <w:color w:val="000000" w:themeColor="text1"/>
          <w:sz w:val="28"/>
          <w:szCs w:val="28"/>
        </w:rPr>
      </w:pPr>
      <w:r w:rsidRPr="00D65D18">
        <w:rPr>
          <w:b/>
          <w:color w:val="000000" w:themeColor="text1"/>
          <w:sz w:val="28"/>
          <w:szCs w:val="28"/>
        </w:rPr>
        <w:t>Quota d’iscrizione</w:t>
      </w:r>
      <w:r w:rsidRPr="00D65D18">
        <w:rPr>
          <w:color w:val="000000" w:themeColor="text1"/>
          <w:sz w:val="28"/>
          <w:szCs w:val="28"/>
        </w:rPr>
        <w:t>: 50€ (include assicurazione medico/bagaglio e pratiche d’ufficio</w:t>
      </w:r>
    </w:p>
    <w:p w:rsidR="00D65D18" w:rsidRDefault="00D65D18" w:rsidP="00215BD9">
      <w:pPr>
        <w:pStyle w:val="Nessunaspaziatura"/>
        <w:jc w:val="both"/>
        <w:rPr>
          <w:color w:val="000000" w:themeColor="text1"/>
          <w:sz w:val="28"/>
          <w:szCs w:val="28"/>
        </w:rPr>
      </w:pPr>
    </w:p>
    <w:p w:rsidR="00D65D18" w:rsidRDefault="00D65D18" w:rsidP="00215BD9">
      <w:pPr>
        <w:pStyle w:val="Nessunaspaziatura"/>
        <w:jc w:val="both"/>
        <w:rPr>
          <w:color w:val="000000" w:themeColor="text1"/>
          <w:sz w:val="24"/>
          <w:szCs w:val="24"/>
        </w:rPr>
      </w:pPr>
      <w:r w:rsidRPr="00D65D18">
        <w:rPr>
          <w:b/>
          <w:color w:val="000000" w:themeColor="text1"/>
          <w:sz w:val="24"/>
          <w:szCs w:val="24"/>
        </w:rPr>
        <w:t>La quota del pacchetto comprende</w:t>
      </w:r>
      <w:r>
        <w:rPr>
          <w:color w:val="000000" w:themeColor="text1"/>
          <w:sz w:val="24"/>
          <w:szCs w:val="24"/>
        </w:rPr>
        <w:t xml:space="preserve">: guida italiana laureata in geologia ed esperto dell’itinerario, suo emolumento e sue spese, vitto e pernottamenti come da programma, trasferimenti ed escursioni in barca per tutte le giornate in Groenlandia, uso dell’attrezzatura da campo (escluso il sacco a pelo e il materassino), trasferimenti privati dall’aeroporto a Reykjavik nell’orario previsto per l’arrivo del gruppo, assicurazione viaggio </w:t>
      </w:r>
      <w:proofErr w:type="spellStart"/>
      <w:r>
        <w:rPr>
          <w:color w:val="000000" w:themeColor="text1"/>
          <w:sz w:val="24"/>
          <w:szCs w:val="24"/>
        </w:rPr>
        <w:t>Mondia</w:t>
      </w:r>
      <w:proofErr w:type="spellEnd"/>
      <w:r>
        <w:rPr>
          <w:color w:val="000000" w:themeColor="text1"/>
          <w:sz w:val="24"/>
          <w:szCs w:val="24"/>
        </w:rPr>
        <w:t xml:space="preserve"> </w:t>
      </w:r>
      <w:proofErr w:type="spellStart"/>
      <w:r>
        <w:rPr>
          <w:color w:val="000000" w:themeColor="text1"/>
          <w:sz w:val="24"/>
          <w:szCs w:val="24"/>
        </w:rPr>
        <w:t>Assistance</w:t>
      </w:r>
      <w:proofErr w:type="spellEnd"/>
      <w:r>
        <w:rPr>
          <w:color w:val="000000" w:themeColor="text1"/>
          <w:sz w:val="24"/>
          <w:szCs w:val="24"/>
        </w:rPr>
        <w:t>. Volo e quota d’iscrizione.</w:t>
      </w:r>
    </w:p>
    <w:p w:rsidR="00D65D18" w:rsidRDefault="00D65D18" w:rsidP="00215BD9">
      <w:pPr>
        <w:pStyle w:val="Nessunaspaziatura"/>
        <w:jc w:val="both"/>
        <w:rPr>
          <w:color w:val="000000" w:themeColor="text1"/>
          <w:sz w:val="24"/>
          <w:szCs w:val="24"/>
        </w:rPr>
      </w:pPr>
    </w:p>
    <w:p w:rsidR="00D65D18" w:rsidRDefault="00D65D18" w:rsidP="00215BD9">
      <w:pPr>
        <w:pStyle w:val="Nessunaspaziatura"/>
        <w:jc w:val="both"/>
        <w:rPr>
          <w:color w:val="000000" w:themeColor="text1"/>
          <w:sz w:val="24"/>
          <w:szCs w:val="24"/>
        </w:rPr>
      </w:pPr>
      <w:r w:rsidRPr="00D65D18">
        <w:rPr>
          <w:b/>
          <w:color w:val="000000" w:themeColor="text1"/>
          <w:sz w:val="24"/>
          <w:szCs w:val="24"/>
        </w:rPr>
        <w:t>Il pacchetto non comprende</w:t>
      </w:r>
      <w:r>
        <w:rPr>
          <w:color w:val="000000" w:themeColor="text1"/>
          <w:sz w:val="24"/>
          <w:szCs w:val="24"/>
        </w:rPr>
        <w:t>: spese di carattere personale, bevande al di fuori dell’acqua, pasti a Reykjavik in Islanda, ingresso alle piscine (Reykjavik), trasferimenti aeroportuali in orari differenti all’arrivo del gruppo, tutto quanto non specificato alla voce “la quota comprende”.</w:t>
      </w:r>
    </w:p>
    <w:p w:rsidR="00D65D18" w:rsidRDefault="00D65D18" w:rsidP="00215BD9">
      <w:pPr>
        <w:pStyle w:val="Nessunaspaziatura"/>
        <w:jc w:val="both"/>
        <w:rPr>
          <w:color w:val="000000" w:themeColor="text1"/>
          <w:sz w:val="24"/>
          <w:szCs w:val="24"/>
        </w:rPr>
      </w:pPr>
    </w:p>
    <w:p w:rsidR="00D65D18" w:rsidRDefault="00D65D18" w:rsidP="00215BD9">
      <w:pPr>
        <w:pStyle w:val="Nessunaspaziatura"/>
        <w:jc w:val="both"/>
        <w:rPr>
          <w:color w:val="000000" w:themeColor="text1"/>
          <w:sz w:val="24"/>
          <w:szCs w:val="24"/>
        </w:rPr>
      </w:pPr>
      <w:r w:rsidRPr="0099507F">
        <w:rPr>
          <w:b/>
          <w:color w:val="000000" w:themeColor="text1"/>
          <w:sz w:val="24"/>
          <w:szCs w:val="24"/>
        </w:rPr>
        <w:t>Importante</w:t>
      </w:r>
      <w:r>
        <w:rPr>
          <w:color w:val="000000" w:themeColor="text1"/>
          <w:sz w:val="24"/>
          <w:szCs w:val="24"/>
        </w:rPr>
        <w:t>: i costi del viaggio come esposti in questo programma sono da considerarsi validi</w:t>
      </w:r>
      <w:r w:rsidR="0099507F">
        <w:rPr>
          <w:color w:val="000000" w:themeColor="text1"/>
          <w:sz w:val="24"/>
          <w:szCs w:val="24"/>
        </w:rPr>
        <w:t xml:space="preserve"> fino a 60 giorni dalla partenza. Per iscrizioni oltre tale data i costi potrebbero subire variazioni.</w:t>
      </w:r>
    </w:p>
    <w:p w:rsidR="0099507F" w:rsidRDefault="0099507F" w:rsidP="00215BD9">
      <w:pPr>
        <w:pStyle w:val="Nessunaspaziatura"/>
        <w:jc w:val="both"/>
        <w:rPr>
          <w:color w:val="000000" w:themeColor="text1"/>
          <w:sz w:val="24"/>
          <w:szCs w:val="24"/>
        </w:rPr>
      </w:pPr>
      <w:r>
        <w:rPr>
          <w:color w:val="000000" w:themeColor="text1"/>
          <w:sz w:val="24"/>
          <w:szCs w:val="24"/>
        </w:rPr>
        <w:t>Il costo del viaggio è basato su servizi pagati in moneta locate, pertanto può subire variazioni dovute al cambio Euro/ISK/DKK. Ad iscrizioni avvenute, possono essere richiesti adeguamenti entro 20 giorni dalla data di partenza del viaggio, non superiori al 10% del costo complessivo del viaggio.</w:t>
      </w:r>
    </w:p>
    <w:p w:rsidR="0099507F" w:rsidRDefault="0099507F" w:rsidP="00215BD9">
      <w:pPr>
        <w:pStyle w:val="Nessunaspaziatura"/>
        <w:jc w:val="both"/>
        <w:rPr>
          <w:color w:val="000000" w:themeColor="text1"/>
          <w:sz w:val="24"/>
          <w:szCs w:val="24"/>
        </w:rPr>
      </w:pPr>
    </w:p>
    <w:p w:rsidR="0099507F" w:rsidRDefault="0099507F" w:rsidP="00215BD9">
      <w:pPr>
        <w:pStyle w:val="Nessunaspaziatura"/>
        <w:jc w:val="both"/>
        <w:rPr>
          <w:color w:val="000000" w:themeColor="text1"/>
          <w:sz w:val="24"/>
          <w:szCs w:val="24"/>
        </w:rPr>
      </w:pPr>
      <w:r w:rsidRPr="0099507F">
        <w:rPr>
          <w:b/>
          <w:color w:val="000000" w:themeColor="text1"/>
          <w:sz w:val="24"/>
          <w:szCs w:val="24"/>
        </w:rPr>
        <w:t>Iscrizioni</w:t>
      </w:r>
      <w:r>
        <w:rPr>
          <w:color w:val="000000" w:themeColor="text1"/>
          <w:sz w:val="24"/>
          <w:szCs w:val="24"/>
        </w:rPr>
        <w:t xml:space="preserve">: le iscrizioni dovranno essere fatte a Riccardo </w:t>
      </w:r>
      <w:proofErr w:type="spellStart"/>
      <w:r>
        <w:rPr>
          <w:color w:val="000000" w:themeColor="text1"/>
          <w:sz w:val="24"/>
          <w:szCs w:val="24"/>
        </w:rPr>
        <w:t>Ercolessi</w:t>
      </w:r>
      <w:proofErr w:type="spellEnd"/>
      <w:r>
        <w:rPr>
          <w:color w:val="000000" w:themeColor="text1"/>
          <w:sz w:val="24"/>
          <w:szCs w:val="24"/>
        </w:rPr>
        <w:t xml:space="preserve"> referente viaggi e uscite fotografiche del Gruppo Fotografico “La </w:t>
      </w:r>
      <w:proofErr w:type="spellStart"/>
      <w:r>
        <w:rPr>
          <w:color w:val="000000" w:themeColor="text1"/>
          <w:sz w:val="24"/>
          <w:szCs w:val="24"/>
        </w:rPr>
        <w:t>Barchessa</w:t>
      </w:r>
      <w:proofErr w:type="spellEnd"/>
      <w:r>
        <w:rPr>
          <w:color w:val="000000" w:themeColor="text1"/>
          <w:sz w:val="24"/>
          <w:szCs w:val="24"/>
        </w:rPr>
        <w:t xml:space="preserve">” di </w:t>
      </w:r>
      <w:proofErr w:type="spellStart"/>
      <w:r>
        <w:rPr>
          <w:color w:val="000000" w:themeColor="text1"/>
          <w:sz w:val="24"/>
          <w:szCs w:val="24"/>
        </w:rPr>
        <w:t>Limena</w:t>
      </w:r>
      <w:proofErr w:type="spellEnd"/>
      <w:r>
        <w:rPr>
          <w:color w:val="000000" w:themeColor="text1"/>
          <w:sz w:val="24"/>
          <w:szCs w:val="24"/>
        </w:rPr>
        <w:t xml:space="preserve"> (Padova)</w:t>
      </w:r>
    </w:p>
    <w:p w:rsidR="0099507F" w:rsidRDefault="0099507F" w:rsidP="00215BD9">
      <w:pPr>
        <w:pStyle w:val="Nessunaspaziatura"/>
        <w:jc w:val="both"/>
        <w:rPr>
          <w:color w:val="000000" w:themeColor="text1"/>
          <w:sz w:val="24"/>
          <w:szCs w:val="24"/>
        </w:rPr>
      </w:pPr>
    </w:p>
    <w:p w:rsidR="0099507F" w:rsidRPr="0099507F" w:rsidRDefault="0099507F" w:rsidP="00215BD9">
      <w:pPr>
        <w:pStyle w:val="Nessunaspaziatura"/>
        <w:jc w:val="both"/>
        <w:rPr>
          <w:color w:val="000000" w:themeColor="text1"/>
          <w:sz w:val="24"/>
          <w:szCs w:val="24"/>
        </w:rPr>
      </w:pPr>
      <w:proofErr w:type="spellStart"/>
      <w:r>
        <w:rPr>
          <w:color w:val="000000" w:themeColor="text1"/>
          <w:sz w:val="24"/>
          <w:szCs w:val="24"/>
        </w:rPr>
        <w:t>Email</w:t>
      </w:r>
      <w:proofErr w:type="spellEnd"/>
      <w:r>
        <w:rPr>
          <w:color w:val="000000" w:themeColor="text1"/>
          <w:sz w:val="24"/>
          <w:szCs w:val="24"/>
        </w:rPr>
        <w:tab/>
      </w:r>
      <w:r>
        <w:rPr>
          <w:color w:val="000000" w:themeColor="text1"/>
          <w:sz w:val="24"/>
          <w:szCs w:val="24"/>
        </w:rPr>
        <w:tab/>
      </w:r>
      <w:hyperlink r:id="rId4" w:history="1">
        <w:r w:rsidRPr="0099507F">
          <w:rPr>
            <w:rStyle w:val="Collegamentoipertestuale"/>
            <w:color w:val="000000" w:themeColor="text1"/>
            <w:sz w:val="24"/>
            <w:szCs w:val="24"/>
          </w:rPr>
          <w:t>riccardoercolessi@libero.it</w:t>
        </w:r>
      </w:hyperlink>
    </w:p>
    <w:p w:rsidR="0099507F" w:rsidRDefault="0099507F" w:rsidP="00215BD9">
      <w:pPr>
        <w:pStyle w:val="Nessunaspaziatura"/>
        <w:jc w:val="both"/>
        <w:rPr>
          <w:color w:val="000000" w:themeColor="text1"/>
          <w:sz w:val="24"/>
          <w:szCs w:val="24"/>
        </w:rPr>
      </w:pPr>
      <w:proofErr w:type="spellStart"/>
      <w:r>
        <w:rPr>
          <w:color w:val="000000" w:themeColor="text1"/>
          <w:sz w:val="24"/>
          <w:szCs w:val="24"/>
        </w:rPr>
        <w:t>Cell</w:t>
      </w:r>
      <w:proofErr w:type="spellEnd"/>
      <w:r>
        <w:rPr>
          <w:color w:val="000000" w:themeColor="text1"/>
          <w:sz w:val="24"/>
          <w:szCs w:val="24"/>
        </w:rPr>
        <w:t>.</w:t>
      </w:r>
      <w:r>
        <w:rPr>
          <w:color w:val="000000" w:themeColor="text1"/>
          <w:sz w:val="24"/>
          <w:szCs w:val="24"/>
        </w:rPr>
        <w:tab/>
      </w:r>
      <w:r>
        <w:rPr>
          <w:color w:val="000000" w:themeColor="text1"/>
          <w:sz w:val="24"/>
          <w:szCs w:val="24"/>
        </w:rPr>
        <w:tab/>
        <w:t>392 5072765</w:t>
      </w:r>
    </w:p>
    <w:p w:rsidR="0099507F" w:rsidRDefault="0099507F" w:rsidP="00215BD9">
      <w:pPr>
        <w:pStyle w:val="Nessunaspaziatura"/>
        <w:jc w:val="both"/>
        <w:rPr>
          <w:color w:val="000000" w:themeColor="text1"/>
          <w:sz w:val="24"/>
          <w:szCs w:val="24"/>
        </w:rPr>
      </w:pPr>
      <w:r>
        <w:rPr>
          <w:color w:val="000000" w:themeColor="text1"/>
          <w:sz w:val="24"/>
          <w:szCs w:val="24"/>
        </w:rPr>
        <w:t>Fisso</w:t>
      </w:r>
      <w:r>
        <w:rPr>
          <w:color w:val="000000" w:themeColor="text1"/>
          <w:sz w:val="24"/>
          <w:szCs w:val="24"/>
        </w:rPr>
        <w:tab/>
      </w:r>
      <w:r>
        <w:rPr>
          <w:color w:val="000000" w:themeColor="text1"/>
          <w:sz w:val="24"/>
          <w:szCs w:val="24"/>
        </w:rPr>
        <w:tab/>
        <w:t>049 702938</w:t>
      </w:r>
    </w:p>
    <w:p w:rsidR="002767C6" w:rsidRDefault="002767C6" w:rsidP="005465A0">
      <w:pPr>
        <w:pStyle w:val="Nessunaspaziatura"/>
        <w:rPr>
          <w:color w:val="000000" w:themeColor="text1"/>
          <w:sz w:val="24"/>
          <w:szCs w:val="24"/>
        </w:rPr>
      </w:pPr>
    </w:p>
    <w:p w:rsidR="002767C6" w:rsidRDefault="002767C6" w:rsidP="005465A0">
      <w:pPr>
        <w:pStyle w:val="Nessunaspaziatura"/>
        <w:rPr>
          <w:color w:val="000000" w:themeColor="text1"/>
          <w:sz w:val="24"/>
          <w:szCs w:val="24"/>
        </w:rPr>
      </w:pPr>
    </w:p>
    <w:p w:rsidR="00215BD9" w:rsidRDefault="00215BD9" w:rsidP="005465A0">
      <w:pPr>
        <w:pStyle w:val="Nessunaspaziatura"/>
        <w:rPr>
          <w:color w:val="000000" w:themeColor="text1"/>
          <w:sz w:val="24"/>
          <w:szCs w:val="24"/>
        </w:rPr>
      </w:pPr>
    </w:p>
    <w:p w:rsidR="00215BD9" w:rsidRDefault="00215BD9" w:rsidP="005465A0">
      <w:pPr>
        <w:pStyle w:val="Nessunaspaziatura"/>
        <w:rPr>
          <w:color w:val="000000" w:themeColor="text1"/>
          <w:sz w:val="24"/>
          <w:szCs w:val="24"/>
        </w:rPr>
      </w:pPr>
    </w:p>
    <w:p w:rsidR="00215BD9" w:rsidRDefault="00215BD9" w:rsidP="005465A0">
      <w:pPr>
        <w:pStyle w:val="Nessunaspaziatura"/>
        <w:rPr>
          <w:color w:val="000000" w:themeColor="text1"/>
          <w:sz w:val="24"/>
          <w:szCs w:val="24"/>
        </w:rPr>
      </w:pPr>
    </w:p>
    <w:p w:rsidR="002767C6" w:rsidRDefault="002767C6" w:rsidP="002767C6">
      <w:pPr>
        <w:pStyle w:val="Nessunaspaziatura"/>
        <w:jc w:val="center"/>
        <w:rPr>
          <w:b/>
          <w:color w:val="FF0000"/>
          <w:sz w:val="32"/>
          <w:szCs w:val="32"/>
        </w:rPr>
      </w:pPr>
      <w:r w:rsidRPr="002767C6">
        <w:rPr>
          <w:b/>
          <w:color w:val="FF0000"/>
          <w:sz w:val="32"/>
          <w:szCs w:val="32"/>
        </w:rPr>
        <w:lastRenderedPageBreak/>
        <w:t>INFORMAZIONI GENERALI</w:t>
      </w:r>
    </w:p>
    <w:p w:rsidR="002767C6" w:rsidRDefault="002767C6" w:rsidP="002767C6">
      <w:pPr>
        <w:pStyle w:val="Nessunaspaziatura"/>
        <w:jc w:val="center"/>
        <w:rPr>
          <w:b/>
          <w:color w:val="FF0000"/>
          <w:sz w:val="32"/>
          <w:szCs w:val="32"/>
        </w:rPr>
      </w:pPr>
    </w:p>
    <w:p w:rsidR="002767C6" w:rsidRDefault="002767C6" w:rsidP="002767C6">
      <w:pPr>
        <w:pStyle w:val="Nessunaspaziatura"/>
        <w:jc w:val="both"/>
        <w:rPr>
          <w:color w:val="000000" w:themeColor="text1"/>
          <w:sz w:val="24"/>
          <w:szCs w:val="24"/>
        </w:rPr>
      </w:pPr>
      <w:r w:rsidRPr="00C75D30">
        <w:rPr>
          <w:b/>
          <w:color w:val="000000" w:themeColor="text1"/>
          <w:sz w:val="28"/>
          <w:szCs w:val="28"/>
        </w:rPr>
        <w:t>Difficoltà</w:t>
      </w:r>
      <w:r>
        <w:rPr>
          <w:color w:val="000000" w:themeColor="text1"/>
          <w:sz w:val="24"/>
          <w:szCs w:val="24"/>
        </w:rPr>
        <w:t xml:space="preserve">: viaggio in ambiente selvaggio e con numerosi campi con </w:t>
      </w:r>
      <w:r w:rsidR="00C75D30">
        <w:rPr>
          <w:color w:val="000000" w:themeColor="text1"/>
          <w:sz w:val="24"/>
          <w:szCs w:val="24"/>
        </w:rPr>
        <w:t xml:space="preserve">le </w:t>
      </w:r>
      <w:r>
        <w:rPr>
          <w:color w:val="000000" w:themeColor="text1"/>
          <w:sz w:val="24"/>
          <w:szCs w:val="24"/>
        </w:rPr>
        <w:t xml:space="preserve">tende. Escursioni a piedi di impegno </w:t>
      </w:r>
      <w:proofErr w:type="spellStart"/>
      <w:r>
        <w:rPr>
          <w:color w:val="000000" w:themeColor="text1"/>
          <w:sz w:val="24"/>
          <w:szCs w:val="24"/>
        </w:rPr>
        <w:t>medio-facile</w:t>
      </w:r>
      <w:proofErr w:type="spellEnd"/>
      <w:r>
        <w:rPr>
          <w:color w:val="000000" w:themeColor="text1"/>
          <w:sz w:val="24"/>
          <w:szCs w:val="24"/>
        </w:rPr>
        <w:t xml:space="preserve"> della durata dalle 2 alle 7 ore(con pause per osservazioni e fotografie) senza forti dislivelli (200</w:t>
      </w:r>
      <w:r w:rsidR="00C75D30">
        <w:rPr>
          <w:color w:val="000000" w:themeColor="text1"/>
          <w:sz w:val="24"/>
          <w:szCs w:val="24"/>
        </w:rPr>
        <w:t xml:space="preserve">-500 </w:t>
      </w:r>
      <w:proofErr w:type="spellStart"/>
      <w:r w:rsidR="00C75D30">
        <w:rPr>
          <w:color w:val="000000" w:themeColor="text1"/>
          <w:sz w:val="24"/>
          <w:szCs w:val="24"/>
        </w:rPr>
        <w:t>mt</w:t>
      </w:r>
      <w:proofErr w:type="spellEnd"/>
      <w:r w:rsidR="00C75D30">
        <w:rPr>
          <w:color w:val="000000" w:themeColor="text1"/>
          <w:sz w:val="24"/>
          <w:szCs w:val="24"/>
        </w:rPr>
        <w:t>) su terreni di media montagna senza sentieri</w:t>
      </w:r>
    </w:p>
    <w:p w:rsidR="00C75D30" w:rsidRDefault="00C75D30" w:rsidP="002767C6">
      <w:pPr>
        <w:pStyle w:val="Nessunaspaziatura"/>
        <w:jc w:val="both"/>
        <w:rPr>
          <w:color w:val="000000" w:themeColor="text1"/>
          <w:sz w:val="24"/>
          <w:szCs w:val="24"/>
        </w:rPr>
      </w:pPr>
    </w:p>
    <w:p w:rsidR="00C75D30" w:rsidRDefault="00C75D30" w:rsidP="002767C6">
      <w:pPr>
        <w:pStyle w:val="Nessunaspaziatura"/>
        <w:jc w:val="both"/>
        <w:rPr>
          <w:color w:val="000000" w:themeColor="text1"/>
          <w:sz w:val="24"/>
          <w:szCs w:val="24"/>
        </w:rPr>
      </w:pPr>
      <w:r w:rsidRPr="00C75D30">
        <w:rPr>
          <w:b/>
          <w:color w:val="000000" w:themeColor="text1"/>
          <w:sz w:val="28"/>
          <w:szCs w:val="28"/>
        </w:rPr>
        <w:t>Gruppo</w:t>
      </w:r>
      <w:r>
        <w:rPr>
          <w:color w:val="000000" w:themeColor="text1"/>
          <w:sz w:val="24"/>
          <w:szCs w:val="24"/>
        </w:rPr>
        <w:t>: partenza programmata per minimo 8 partecipanti  e un massimo di 12 partecipanti</w:t>
      </w:r>
    </w:p>
    <w:p w:rsidR="00C75D30" w:rsidRDefault="00C75D30" w:rsidP="002767C6">
      <w:pPr>
        <w:pStyle w:val="Nessunaspaziatura"/>
        <w:jc w:val="both"/>
        <w:rPr>
          <w:color w:val="000000" w:themeColor="text1"/>
          <w:sz w:val="24"/>
          <w:szCs w:val="24"/>
        </w:rPr>
      </w:pPr>
    </w:p>
    <w:p w:rsidR="00C75D30" w:rsidRDefault="00C75D30" w:rsidP="002767C6">
      <w:pPr>
        <w:pStyle w:val="Nessunaspaziatura"/>
        <w:jc w:val="both"/>
        <w:rPr>
          <w:color w:val="000000" w:themeColor="text1"/>
          <w:sz w:val="24"/>
          <w:szCs w:val="24"/>
        </w:rPr>
      </w:pPr>
      <w:r w:rsidRPr="00C75D30">
        <w:rPr>
          <w:b/>
          <w:color w:val="000000" w:themeColor="text1"/>
          <w:sz w:val="28"/>
          <w:szCs w:val="28"/>
        </w:rPr>
        <w:t>Guide</w:t>
      </w:r>
      <w:r>
        <w:rPr>
          <w:color w:val="000000" w:themeColor="text1"/>
          <w:sz w:val="24"/>
          <w:szCs w:val="24"/>
        </w:rPr>
        <w:t>: guida italiana esperta dell’itinerario (geologo)</w:t>
      </w:r>
    </w:p>
    <w:p w:rsidR="00C75D30" w:rsidRDefault="00C75D30" w:rsidP="002767C6">
      <w:pPr>
        <w:pStyle w:val="Nessunaspaziatura"/>
        <w:jc w:val="both"/>
        <w:rPr>
          <w:color w:val="000000" w:themeColor="text1"/>
          <w:sz w:val="24"/>
          <w:szCs w:val="24"/>
        </w:rPr>
      </w:pPr>
    </w:p>
    <w:p w:rsidR="00C75D30" w:rsidRDefault="00C75D30" w:rsidP="002767C6">
      <w:pPr>
        <w:pStyle w:val="Nessunaspaziatura"/>
        <w:jc w:val="both"/>
        <w:rPr>
          <w:color w:val="000000" w:themeColor="text1"/>
          <w:sz w:val="24"/>
          <w:szCs w:val="24"/>
        </w:rPr>
      </w:pPr>
      <w:r w:rsidRPr="00C75D30">
        <w:rPr>
          <w:b/>
          <w:color w:val="000000" w:themeColor="text1"/>
          <w:sz w:val="28"/>
          <w:szCs w:val="28"/>
        </w:rPr>
        <w:t>Alloggi</w:t>
      </w:r>
      <w:r>
        <w:rPr>
          <w:color w:val="000000" w:themeColor="text1"/>
          <w:sz w:val="24"/>
          <w:szCs w:val="24"/>
        </w:rPr>
        <w:t>: hotel a Reykjavik in camere doppie, rifugio/albergo la Casa Rossa con servizi in comune, campi nella natura con tende biposto</w:t>
      </w:r>
    </w:p>
    <w:p w:rsidR="00C75D30" w:rsidRDefault="00C75D30" w:rsidP="002767C6">
      <w:pPr>
        <w:pStyle w:val="Nessunaspaziatura"/>
        <w:jc w:val="both"/>
        <w:rPr>
          <w:color w:val="000000" w:themeColor="text1"/>
          <w:sz w:val="24"/>
          <w:szCs w:val="24"/>
        </w:rPr>
      </w:pPr>
    </w:p>
    <w:p w:rsidR="00C75D30" w:rsidRDefault="00C75D30" w:rsidP="002767C6">
      <w:pPr>
        <w:pStyle w:val="Nessunaspaziatura"/>
        <w:jc w:val="both"/>
        <w:rPr>
          <w:color w:val="000000" w:themeColor="text1"/>
          <w:sz w:val="24"/>
          <w:szCs w:val="24"/>
        </w:rPr>
      </w:pPr>
      <w:r w:rsidRPr="00C75D30">
        <w:rPr>
          <w:b/>
          <w:color w:val="000000" w:themeColor="text1"/>
          <w:sz w:val="28"/>
          <w:szCs w:val="28"/>
        </w:rPr>
        <w:t>Documenti</w:t>
      </w:r>
      <w:r>
        <w:rPr>
          <w:color w:val="000000" w:themeColor="text1"/>
          <w:sz w:val="24"/>
          <w:szCs w:val="24"/>
        </w:rPr>
        <w:t>: passaporto</w:t>
      </w:r>
    </w:p>
    <w:p w:rsidR="00C75D30" w:rsidRDefault="00C75D30" w:rsidP="002767C6">
      <w:pPr>
        <w:pStyle w:val="Nessunaspaziatura"/>
        <w:jc w:val="both"/>
        <w:rPr>
          <w:color w:val="000000" w:themeColor="text1"/>
          <w:sz w:val="24"/>
          <w:szCs w:val="24"/>
        </w:rPr>
      </w:pPr>
    </w:p>
    <w:p w:rsidR="00C75D30" w:rsidRDefault="00C75D30" w:rsidP="002767C6">
      <w:pPr>
        <w:pStyle w:val="Nessunaspaziatura"/>
        <w:jc w:val="both"/>
        <w:rPr>
          <w:color w:val="000000" w:themeColor="text1"/>
          <w:sz w:val="24"/>
          <w:szCs w:val="24"/>
        </w:rPr>
      </w:pPr>
      <w:r w:rsidRPr="00C75D30">
        <w:rPr>
          <w:b/>
          <w:color w:val="000000" w:themeColor="text1"/>
          <w:sz w:val="28"/>
          <w:szCs w:val="28"/>
        </w:rPr>
        <w:t>Vaccinazioni</w:t>
      </w:r>
      <w:r>
        <w:rPr>
          <w:color w:val="000000" w:themeColor="text1"/>
          <w:sz w:val="24"/>
          <w:szCs w:val="24"/>
        </w:rPr>
        <w:t>: nessuna</w:t>
      </w:r>
    </w:p>
    <w:p w:rsidR="00C75D30" w:rsidRDefault="00C75D30" w:rsidP="002767C6">
      <w:pPr>
        <w:pStyle w:val="Nessunaspaziatura"/>
        <w:jc w:val="both"/>
        <w:rPr>
          <w:color w:val="000000" w:themeColor="text1"/>
          <w:sz w:val="24"/>
          <w:szCs w:val="24"/>
        </w:rPr>
      </w:pPr>
    </w:p>
    <w:p w:rsidR="00C75D30" w:rsidRDefault="00C75D30" w:rsidP="00C75D30">
      <w:pPr>
        <w:pStyle w:val="Nessunaspaziatura"/>
        <w:jc w:val="center"/>
        <w:rPr>
          <w:b/>
          <w:color w:val="FF0000"/>
          <w:sz w:val="32"/>
          <w:szCs w:val="32"/>
        </w:rPr>
      </w:pPr>
      <w:r>
        <w:rPr>
          <w:b/>
          <w:color w:val="FF0000"/>
          <w:sz w:val="32"/>
          <w:szCs w:val="32"/>
        </w:rPr>
        <w:t>LOGISTICA</w:t>
      </w:r>
    </w:p>
    <w:p w:rsidR="00C75D30" w:rsidRPr="001C3E0E" w:rsidRDefault="00C75D30" w:rsidP="00C75D30">
      <w:pPr>
        <w:pStyle w:val="Nessunaspaziatura"/>
        <w:jc w:val="center"/>
        <w:rPr>
          <w:b/>
          <w:color w:val="000000" w:themeColor="text1"/>
          <w:sz w:val="32"/>
          <w:szCs w:val="32"/>
        </w:rPr>
      </w:pPr>
    </w:p>
    <w:p w:rsidR="00C75D30" w:rsidRDefault="001C3E0E" w:rsidP="001C3E0E">
      <w:pPr>
        <w:pStyle w:val="Nessunaspaziatura"/>
        <w:jc w:val="both"/>
        <w:rPr>
          <w:color w:val="000000" w:themeColor="text1"/>
        </w:rPr>
      </w:pPr>
      <w:r w:rsidRPr="001C3E0E">
        <w:rPr>
          <w:color w:val="000000" w:themeColor="text1"/>
        </w:rPr>
        <w:t xml:space="preserve">Volo per Reykjavik (Islanda) e poi volo per </w:t>
      </w:r>
      <w:proofErr w:type="spellStart"/>
      <w:r w:rsidRPr="001C3E0E">
        <w:rPr>
          <w:color w:val="000000" w:themeColor="text1"/>
        </w:rPr>
        <w:t>Kulusuk</w:t>
      </w:r>
      <w:proofErr w:type="spellEnd"/>
      <w:r w:rsidRPr="001C3E0E">
        <w:rPr>
          <w:color w:val="000000" w:themeColor="text1"/>
        </w:rPr>
        <w:t>. Trasferimenti in barca tra le isole e nei fiordi groenlandesi. Trasferimenti a Reykjavik con mini bus privato. Camminate a piedi giornaliere su  terreno senza sentieri</w:t>
      </w:r>
    </w:p>
    <w:p w:rsidR="001C3E0E" w:rsidRPr="001C3E0E" w:rsidRDefault="001C3E0E" w:rsidP="001C3E0E">
      <w:pPr>
        <w:pStyle w:val="Nessunaspaziatura"/>
        <w:jc w:val="both"/>
        <w:rPr>
          <w:color w:val="000000" w:themeColor="text1"/>
        </w:rPr>
      </w:pPr>
      <w:r>
        <w:rPr>
          <w:color w:val="000000" w:themeColor="text1"/>
        </w:rPr>
        <w:t>Il programma è stato organizzato con precisione e le prenotazioni sono state effettuate con largo anticipo, tuttavia programmi di questo tipo possono subire variazioni senza preavviso, a discrezione delle guide, dovute alle condizioni metereologi che o a cause di forza maggiore(scioperi, avverse condizioni climatiche, disordini civili o militari, molto difficili quest’ultimi) o a causa di eventuali overbooking delle strutture precedentemente previste (l’organizzazione valuterà eventuali soluzioni alternative sempre nella tutela dei partecipanti). Il verificarsi di cause di forza maggiore non è imputabile al vettore</w:t>
      </w:r>
      <w:r w:rsidR="006B2BD3">
        <w:rPr>
          <w:color w:val="000000" w:themeColor="text1"/>
        </w:rPr>
        <w:t xml:space="preserve"> o all’organizzazione, pertanto eventuali spese supplementari sopportate dal partecipante non potranno essere rimborsate, né lo saranno le prestazioni che per tali cause dovessero venir meno. Inoltre l’organizzazione non è responsabile del mancato utilizzo dei servizi dovuto a ritardi o a cancellazioni dei vettori aerei, nonché allo smarrimento dei bagagli. I voli aerei da/per </w:t>
      </w:r>
      <w:proofErr w:type="spellStart"/>
      <w:r w:rsidR="006B2BD3">
        <w:rPr>
          <w:color w:val="000000" w:themeColor="text1"/>
        </w:rPr>
        <w:t>Kulusuk</w:t>
      </w:r>
      <w:proofErr w:type="spellEnd"/>
      <w:r w:rsidR="006B2BD3">
        <w:rPr>
          <w:color w:val="000000" w:themeColor="text1"/>
        </w:rPr>
        <w:t xml:space="preserve"> possono subire variazioni e quindi costringere a modificare il programma.</w:t>
      </w:r>
    </w:p>
    <w:p w:rsidR="00C75D30" w:rsidRPr="001C3E0E" w:rsidRDefault="00C75D30" w:rsidP="001C3E0E">
      <w:pPr>
        <w:pStyle w:val="Nessunaspaziatura"/>
        <w:jc w:val="both"/>
        <w:rPr>
          <w:color w:val="000000" w:themeColor="text1"/>
          <w:sz w:val="24"/>
          <w:szCs w:val="24"/>
        </w:rPr>
      </w:pPr>
    </w:p>
    <w:p w:rsidR="00C75D30" w:rsidRDefault="00C75D30" w:rsidP="00C75D30">
      <w:pPr>
        <w:pStyle w:val="Nessunaspaziatura"/>
        <w:jc w:val="center"/>
        <w:rPr>
          <w:b/>
          <w:color w:val="FF0000"/>
          <w:sz w:val="32"/>
          <w:szCs w:val="32"/>
        </w:rPr>
      </w:pPr>
      <w:r>
        <w:rPr>
          <w:b/>
          <w:color w:val="FF0000"/>
          <w:sz w:val="32"/>
          <w:szCs w:val="32"/>
        </w:rPr>
        <w:t>ATTREZZATURE</w:t>
      </w:r>
    </w:p>
    <w:p w:rsidR="00C75D30" w:rsidRPr="001C3E0E" w:rsidRDefault="00C75D30" w:rsidP="00C75D30">
      <w:pPr>
        <w:pStyle w:val="Nessunaspaziatura"/>
        <w:jc w:val="center"/>
        <w:rPr>
          <w:b/>
          <w:color w:val="000000" w:themeColor="text1"/>
          <w:sz w:val="32"/>
          <w:szCs w:val="32"/>
        </w:rPr>
      </w:pPr>
    </w:p>
    <w:p w:rsidR="00C75D30" w:rsidRDefault="006B2BD3" w:rsidP="001C3E0E">
      <w:pPr>
        <w:pStyle w:val="Nessunaspaziatura"/>
        <w:jc w:val="both"/>
        <w:rPr>
          <w:color w:val="000000" w:themeColor="text1"/>
          <w:sz w:val="24"/>
          <w:szCs w:val="24"/>
        </w:rPr>
      </w:pPr>
      <w:r>
        <w:rPr>
          <w:color w:val="000000" w:themeColor="text1"/>
          <w:sz w:val="24"/>
          <w:szCs w:val="24"/>
        </w:rPr>
        <w:t>Al momento dell’iscrizione verrà inviato un allegato riguardante gli indumenti e le attrezzature consigliate</w:t>
      </w:r>
    </w:p>
    <w:p w:rsidR="006B2BD3" w:rsidRDefault="006B2BD3" w:rsidP="001C3E0E">
      <w:pPr>
        <w:pStyle w:val="Nessunaspaziatura"/>
        <w:jc w:val="both"/>
        <w:rPr>
          <w:color w:val="000000" w:themeColor="text1"/>
          <w:sz w:val="24"/>
          <w:szCs w:val="24"/>
        </w:rPr>
      </w:pPr>
    </w:p>
    <w:p w:rsidR="006B2BD3" w:rsidRDefault="006B2BD3" w:rsidP="001C3E0E">
      <w:pPr>
        <w:pStyle w:val="Nessunaspaziatura"/>
        <w:jc w:val="both"/>
        <w:rPr>
          <w:color w:val="000000" w:themeColor="text1"/>
          <w:sz w:val="24"/>
          <w:szCs w:val="24"/>
        </w:rPr>
      </w:pPr>
      <w:r>
        <w:rPr>
          <w:color w:val="000000" w:themeColor="text1"/>
          <w:sz w:val="24"/>
          <w:szCs w:val="24"/>
        </w:rPr>
        <w:t>Sono obbligatori sacco a pelo e materassino personali. Consigliamo sacco a pelo in piumino (</w:t>
      </w:r>
      <w:r w:rsidRPr="006B2BD3">
        <w:rPr>
          <w:b/>
          <w:color w:val="000000" w:themeColor="text1"/>
          <w:sz w:val="24"/>
          <w:szCs w:val="24"/>
        </w:rPr>
        <w:t>confort 0°/-2</w:t>
      </w:r>
      <w:r>
        <w:rPr>
          <w:color w:val="000000" w:themeColor="text1"/>
          <w:sz w:val="24"/>
          <w:szCs w:val="24"/>
        </w:rPr>
        <w:t xml:space="preserve">°, oppure </w:t>
      </w:r>
      <w:r w:rsidRPr="006B2BD3">
        <w:rPr>
          <w:b/>
          <w:color w:val="000000" w:themeColor="text1"/>
          <w:sz w:val="24"/>
          <w:szCs w:val="24"/>
        </w:rPr>
        <w:t>estreme -9°</w:t>
      </w:r>
      <w:r>
        <w:rPr>
          <w:color w:val="000000" w:themeColor="text1"/>
          <w:sz w:val="24"/>
          <w:szCs w:val="24"/>
        </w:rPr>
        <w:t>)</w:t>
      </w:r>
      <w:r w:rsidR="00742EFE">
        <w:rPr>
          <w:color w:val="000000" w:themeColor="text1"/>
          <w:sz w:val="24"/>
          <w:szCs w:val="24"/>
        </w:rPr>
        <w:t xml:space="preserve">, indumenti di lana o pile, magliette sintetiche tecniche, giacca vento e </w:t>
      </w:r>
      <w:proofErr w:type="spellStart"/>
      <w:r w:rsidR="00742EFE">
        <w:rPr>
          <w:color w:val="000000" w:themeColor="text1"/>
          <w:sz w:val="24"/>
          <w:szCs w:val="24"/>
        </w:rPr>
        <w:t>pantavento</w:t>
      </w:r>
      <w:proofErr w:type="spellEnd"/>
      <w:r w:rsidR="00742EFE">
        <w:rPr>
          <w:color w:val="000000" w:themeColor="text1"/>
          <w:sz w:val="24"/>
          <w:szCs w:val="24"/>
        </w:rPr>
        <w:t>, scarponi da montagna robusti, bastoncini per camminare, borraccia personale, ovviamente il materiale fotografico.</w:t>
      </w:r>
    </w:p>
    <w:p w:rsidR="00742EFE" w:rsidRDefault="00742EFE" w:rsidP="001C3E0E">
      <w:pPr>
        <w:pStyle w:val="Nessunaspaziatura"/>
        <w:jc w:val="both"/>
        <w:rPr>
          <w:color w:val="000000" w:themeColor="text1"/>
          <w:sz w:val="24"/>
          <w:szCs w:val="24"/>
        </w:rPr>
      </w:pPr>
      <w:r>
        <w:rPr>
          <w:color w:val="000000" w:themeColor="text1"/>
          <w:sz w:val="24"/>
          <w:szCs w:val="24"/>
        </w:rPr>
        <w:t xml:space="preserve">Si consiglia di limitare il peso e l’ingombro del proprio bagaglio per agevolare i numerosi spostamenti. Zaino/borsone da viaggio (meglio se </w:t>
      </w:r>
      <w:r w:rsidR="00DD21FF">
        <w:rPr>
          <w:color w:val="000000" w:themeColor="text1"/>
          <w:sz w:val="24"/>
          <w:szCs w:val="24"/>
        </w:rPr>
        <w:t>impermeabili all’acqua</w:t>
      </w:r>
      <w:r>
        <w:rPr>
          <w:color w:val="000000" w:themeColor="text1"/>
          <w:sz w:val="24"/>
          <w:szCs w:val="24"/>
        </w:rPr>
        <w:t>) (no valigie rigide) più uno zaino per il trekking da 30/35 litri</w:t>
      </w:r>
    </w:p>
    <w:p w:rsidR="00215BD9" w:rsidRDefault="00215BD9" w:rsidP="001C3E0E">
      <w:pPr>
        <w:pStyle w:val="Nessunaspaziatura"/>
        <w:jc w:val="both"/>
        <w:rPr>
          <w:color w:val="000000" w:themeColor="text1"/>
          <w:sz w:val="24"/>
          <w:szCs w:val="24"/>
        </w:rPr>
      </w:pPr>
    </w:p>
    <w:p w:rsidR="00215BD9" w:rsidRPr="001C3E0E" w:rsidRDefault="00215BD9" w:rsidP="001C3E0E">
      <w:pPr>
        <w:pStyle w:val="Nessunaspaziatura"/>
        <w:jc w:val="both"/>
        <w:rPr>
          <w:color w:val="000000" w:themeColor="text1"/>
          <w:sz w:val="24"/>
          <w:szCs w:val="24"/>
        </w:rPr>
      </w:pPr>
    </w:p>
    <w:p w:rsidR="00C75D30" w:rsidRDefault="00C75D30" w:rsidP="00C75D30">
      <w:pPr>
        <w:pStyle w:val="Nessunaspaziatura"/>
        <w:jc w:val="center"/>
        <w:rPr>
          <w:b/>
          <w:color w:val="FF0000"/>
          <w:sz w:val="32"/>
          <w:szCs w:val="32"/>
        </w:rPr>
      </w:pPr>
      <w:r>
        <w:rPr>
          <w:b/>
          <w:color w:val="FF0000"/>
          <w:sz w:val="32"/>
          <w:szCs w:val="32"/>
        </w:rPr>
        <w:lastRenderedPageBreak/>
        <w:t>NOTE</w:t>
      </w:r>
    </w:p>
    <w:p w:rsidR="001C3E0E" w:rsidRPr="001C3E0E" w:rsidRDefault="001C3E0E" w:rsidP="00C75D30">
      <w:pPr>
        <w:pStyle w:val="Nessunaspaziatura"/>
        <w:jc w:val="center"/>
        <w:rPr>
          <w:b/>
          <w:color w:val="000000" w:themeColor="text1"/>
          <w:sz w:val="32"/>
          <w:szCs w:val="32"/>
        </w:rPr>
      </w:pPr>
    </w:p>
    <w:p w:rsidR="001C3E0E" w:rsidRDefault="00DD21FF" w:rsidP="001C3E0E">
      <w:pPr>
        <w:pStyle w:val="Nessunaspaziatura"/>
        <w:jc w:val="both"/>
        <w:rPr>
          <w:color w:val="000000" w:themeColor="text1"/>
          <w:sz w:val="24"/>
          <w:szCs w:val="24"/>
        </w:rPr>
      </w:pPr>
      <w:r>
        <w:rPr>
          <w:color w:val="000000" w:themeColor="text1"/>
          <w:sz w:val="24"/>
          <w:szCs w:val="24"/>
        </w:rPr>
        <w:t xml:space="preserve">Viaggiare con </w:t>
      </w:r>
      <w:proofErr w:type="spellStart"/>
      <w:r>
        <w:rPr>
          <w:color w:val="000000" w:themeColor="text1"/>
          <w:sz w:val="24"/>
          <w:szCs w:val="24"/>
        </w:rPr>
        <w:t>Kailas</w:t>
      </w:r>
      <w:proofErr w:type="spellEnd"/>
      <w:r>
        <w:rPr>
          <w:color w:val="000000" w:themeColor="text1"/>
          <w:sz w:val="24"/>
          <w:szCs w:val="24"/>
        </w:rPr>
        <w:t xml:space="preserve"> significa ricercare principalmente un viaggio di contenuti e proposte di viaggio costruite per visitare le realtà più vere di territori lontani. La presenza di una guida italiana specializzata è una garanzia di un miglior funzionamento delle logistiche del viaggio anche in ambienti dove nulla è dato per scontato. Le guide </w:t>
      </w:r>
      <w:proofErr w:type="spellStart"/>
      <w:r>
        <w:rPr>
          <w:color w:val="000000" w:themeColor="text1"/>
          <w:sz w:val="24"/>
          <w:szCs w:val="24"/>
        </w:rPr>
        <w:t>Kailas</w:t>
      </w:r>
      <w:proofErr w:type="spellEnd"/>
      <w:r>
        <w:rPr>
          <w:color w:val="000000" w:themeColor="text1"/>
          <w:sz w:val="24"/>
          <w:szCs w:val="24"/>
        </w:rPr>
        <w:t xml:space="preserve"> sono professionisti la cui presenza è pensata soprattutto per offrire un valore aggiunto al viaggio, fondato sulla qualità delle spiegazioni e delle descrizioni riguardo la natura, il territorio e le tradizioni locali: questo è il loro compito principale e speriamo di aver colto nel segno offrendo questo prezioso servizio ai nostri clienti.</w:t>
      </w:r>
    </w:p>
    <w:p w:rsidR="00DD21FF" w:rsidRDefault="00DD21FF" w:rsidP="001C3E0E">
      <w:pPr>
        <w:pStyle w:val="Nessunaspaziatura"/>
        <w:jc w:val="both"/>
        <w:rPr>
          <w:color w:val="000000" w:themeColor="text1"/>
          <w:sz w:val="24"/>
          <w:szCs w:val="24"/>
        </w:rPr>
      </w:pPr>
      <w:r>
        <w:rPr>
          <w:color w:val="000000" w:themeColor="text1"/>
          <w:sz w:val="24"/>
          <w:szCs w:val="24"/>
        </w:rPr>
        <w:t>Proprio per la tipologia di ambienti ricercati dai nostri itinerari</w:t>
      </w:r>
      <w:r w:rsidR="001F428C">
        <w:rPr>
          <w:color w:val="000000" w:themeColor="text1"/>
          <w:sz w:val="24"/>
          <w:szCs w:val="24"/>
        </w:rPr>
        <w:t xml:space="preserve"> e per la sensibilità con cui  vogliamo entrare in questi “territori lontani” preferiamo lavorare con realtà nate e gestite da investimenti personali e locali, piuttosto che utilizzare servizi gestiti in maniera occidentale creati da identità straniere. Viaggiare con </w:t>
      </w:r>
      <w:proofErr w:type="spellStart"/>
      <w:r w:rsidR="001F428C">
        <w:rPr>
          <w:color w:val="000000" w:themeColor="text1"/>
          <w:sz w:val="24"/>
          <w:szCs w:val="24"/>
        </w:rPr>
        <w:t>Kailas</w:t>
      </w:r>
      <w:proofErr w:type="spellEnd"/>
      <w:r w:rsidR="001F428C">
        <w:rPr>
          <w:color w:val="000000" w:themeColor="text1"/>
          <w:sz w:val="24"/>
          <w:szCs w:val="24"/>
        </w:rPr>
        <w:t xml:space="preserve"> significa anche accettare e supportare queste realtà che a volte possono avere qualità, aspetto estetico e prontezza nell’adeguarsi alle richieste del mondo occidentale, diverse dalle aspettative. Ci auguriamo da parte dei nostri </w:t>
      </w:r>
      <w:r w:rsidR="001F428C" w:rsidRPr="001F428C">
        <w:rPr>
          <w:b/>
          <w:color w:val="000000" w:themeColor="text1"/>
          <w:sz w:val="24"/>
          <w:szCs w:val="24"/>
        </w:rPr>
        <w:t>clienti viaggiatori</w:t>
      </w:r>
      <w:r w:rsidR="001F428C">
        <w:rPr>
          <w:color w:val="000000" w:themeColor="text1"/>
          <w:sz w:val="24"/>
          <w:szCs w:val="24"/>
        </w:rPr>
        <w:t xml:space="preserve"> comprensione e rispetto per tutte queste realtà e, capacità di adattamento ad eventuali situazioni meno comode del previsto, del resto </w:t>
      </w:r>
      <w:r w:rsidR="001F428C" w:rsidRPr="001F428C">
        <w:rPr>
          <w:b/>
          <w:color w:val="000000" w:themeColor="text1"/>
          <w:sz w:val="24"/>
          <w:szCs w:val="24"/>
        </w:rPr>
        <w:t>viaggiare</w:t>
      </w:r>
      <w:r w:rsidR="001F428C">
        <w:rPr>
          <w:color w:val="000000" w:themeColor="text1"/>
          <w:sz w:val="24"/>
          <w:szCs w:val="24"/>
        </w:rPr>
        <w:t xml:space="preserve"> significa anche questo!</w:t>
      </w:r>
    </w:p>
    <w:p w:rsidR="001F428C" w:rsidRDefault="001F428C" w:rsidP="001C3E0E">
      <w:pPr>
        <w:pStyle w:val="Nessunaspaziatura"/>
        <w:jc w:val="both"/>
        <w:rPr>
          <w:color w:val="000000" w:themeColor="text1"/>
          <w:sz w:val="24"/>
          <w:szCs w:val="24"/>
        </w:rPr>
      </w:pPr>
    </w:p>
    <w:p w:rsidR="001F428C" w:rsidRDefault="001F428C" w:rsidP="001C3E0E">
      <w:pPr>
        <w:pStyle w:val="Nessunaspaziatura"/>
        <w:jc w:val="both"/>
        <w:rPr>
          <w:color w:val="000000" w:themeColor="text1"/>
          <w:sz w:val="24"/>
          <w:szCs w:val="24"/>
        </w:rPr>
      </w:pPr>
      <w:proofErr w:type="spellStart"/>
      <w:r>
        <w:rPr>
          <w:color w:val="000000" w:themeColor="text1"/>
          <w:sz w:val="24"/>
          <w:szCs w:val="24"/>
        </w:rPr>
        <w:t>Benchè</w:t>
      </w:r>
      <w:proofErr w:type="spellEnd"/>
      <w:r>
        <w:rPr>
          <w:color w:val="000000" w:themeColor="text1"/>
          <w:sz w:val="24"/>
          <w:szCs w:val="24"/>
        </w:rPr>
        <w:t xml:space="preserve"> sia compito delle guide organizzare i bivacchi notturni, cucinare e fare approvvigionamento viveri, ai partecipanti è richiesto di montare e smontare le tende loro fornite e di collaborare alla vita di campo, al trasbordo degli zaini e delle attrezzature dalle barche.</w:t>
      </w:r>
    </w:p>
    <w:p w:rsidR="001F428C" w:rsidRDefault="001F428C" w:rsidP="001C3E0E">
      <w:pPr>
        <w:pStyle w:val="Nessunaspaziatura"/>
        <w:jc w:val="both"/>
        <w:rPr>
          <w:color w:val="000000" w:themeColor="text1"/>
          <w:sz w:val="24"/>
          <w:szCs w:val="24"/>
        </w:rPr>
      </w:pPr>
      <w:r>
        <w:rPr>
          <w:color w:val="000000" w:themeColor="text1"/>
          <w:sz w:val="24"/>
          <w:szCs w:val="24"/>
        </w:rPr>
        <w:t xml:space="preserve">Ogni anno la stagione è diversa e le barche possono percorrere il fiordo </w:t>
      </w:r>
      <w:r w:rsidR="004575B7">
        <w:rPr>
          <w:color w:val="000000" w:themeColor="text1"/>
          <w:sz w:val="24"/>
          <w:szCs w:val="24"/>
        </w:rPr>
        <w:t>solamente nelle zone dove il ghiaccio è già sciolto. Pertanto la guida deciderà il punto esatto dove saranno effettuati i campi eventualmente variando il programma secondo la necessità</w:t>
      </w:r>
    </w:p>
    <w:p w:rsidR="004575B7" w:rsidRDefault="004575B7" w:rsidP="001C3E0E">
      <w:pPr>
        <w:pStyle w:val="Nessunaspaziatura"/>
        <w:jc w:val="both"/>
        <w:rPr>
          <w:color w:val="000000" w:themeColor="text1"/>
          <w:sz w:val="24"/>
          <w:szCs w:val="24"/>
        </w:rPr>
      </w:pPr>
    </w:p>
    <w:p w:rsidR="004575B7" w:rsidRDefault="004575B7" w:rsidP="001C3E0E">
      <w:pPr>
        <w:pStyle w:val="Nessunaspaziatura"/>
        <w:jc w:val="both"/>
        <w:rPr>
          <w:color w:val="000000" w:themeColor="text1"/>
          <w:sz w:val="24"/>
          <w:szCs w:val="24"/>
        </w:rPr>
      </w:pPr>
      <w:r>
        <w:rPr>
          <w:color w:val="000000" w:themeColor="text1"/>
          <w:sz w:val="24"/>
          <w:szCs w:val="24"/>
        </w:rPr>
        <w:t>I campi sono bivacchi in aree artiche, ricche di fascino ma prive di appoggi logistici (non vi sono servizi igienici, la possibilità di lavarsi è con acqua di torrenti, laghi o mare)</w:t>
      </w:r>
    </w:p>
    <w:p w:rsidR="004575B7" w:rsidRDefault="004575B7" w:rsidP="001C3E0E">
      <w:pPr>
        <w:pStyle w:val="Nessunaspaziatura"/>
        <w:jc w:val="both"/>
        <w:rPr>
          <w:color w:val="000000" w:themeColor="text1"/>
          <w:sz w:val="24"/>
          <w:szCs w:val="24"/>
        </w:rPr>
      </w:pPr>
      <w:r>
        <w:rPr>
          <w:color w:val="000000" w:themeColor="text1"/>
          <w:sz w:val="24"/>
          <w:szCs w:val="24"/>
        </w:rPr>
        <w:t>In caso di intolleranze alimentari è importante segnalarlo all’ufficio in Italia e se si tratta di intolleranza totali ad alcune sostanze è necessario provvedere personalmente agli alimenti sostitutivi.</w:t>
      </w:r>
    </w:p>
    <w:p w:rsidR="006B2BD3" w:rsidRDefault="006B2BD3" w:rsidP="001C3E0E">
      <w:pPr>
        <w:pStyle w:val="Nessunaspaziatura"/>
        <w:jc w:val="both"/>
        <w:rPr>
          <w:color w:val="000000" w:themeColor="text1"/>
          <w:sz w:val="24"/>
          <w:szCs w:val="24"/>
        </w:rPr>
      </w:pPr>
    </w:p>
    <w:p w:rsidR="006B2BD3" w:rsidRPr="004575B7" w:rsidRDefault="004575B7" w:rsidP="004575B7">
      <w:pPr>
        <w:pStyle w:val="Nessunaspaziatura"/>
        <w:jc w:val="center"/>
        <w:rPr>
          <w:b/>
          <w:color w:val="FF0000"/>
          <w:sz w:val="32"/>
          <w:szCs w:val="32"/>
        </w:rPr>
      </w:pPr>
      <w:r>
        <w:rPr>
          <w:b/>
          <w:color w:val="FF0000"/>
          <w:sz w:val="32"/>
          <w:szCs w:val="32"/>
        </w:rPr>
        <w:t>IN GROENLANDIA</w:t>
      </w:r>
    </w:p>
    <w:p w:rsidR="006B2BD3" w:rsidRDefault="006B2BD3" w:rsidP="001C3E0E">
      <w:pPr>
        <w:pStyle w:val="Nessunaspaziatura"/>
        <w:jc w:val="both"/>
        <w:rPr>
          <w:color w:val="000000" w:themeColor="text1"/>
          <w:sz w:val="24"/>
          <w:szCs w:val="24"/>
        </w:rPr>
      </w:pPr>
    </w:p>
    <w:p w:rsidR="006B2BD3" w:rsidRDefault="004575B7" w:rsidP="001C3E0E">
      <w:pPr>
        <w:pStyle w:val="Nessunaspaziatura"/>
        <w:jc w:val="both"/>
        <w:rPr>
          <w:color w:val="000000" w:themeColor="text1"/>
          <w:sz w:val="24"/>
          <w:szCs w:val="24"/>
        </w:rPr>
      </w:pPr>
      <w:r w:rsidRPr="002F5341">
        <w:rPr>
          <w:b/>
          <w:color w:val="000000" w:themeColor="text1"/>
          <w:sz w:val="24"/>
          <w:szCs w:val="24"/>
        </w:rPr>
        <w:t>I</w:t>
      </w:r>
      <w:r w:rsidR="002F5341" w:rsidRPr="002F5341">
        <w:rPr>
          <w:b/>
          <w:color w:val="000000" w:themeColor="text1"/>
          <w:sz w:val="24"/>
          <w:szCs w:val="24"/>
        </w:rPr>
        <w:t>l</w:t>
      </w:r>
      <w:r w:rsidRPr="002F5341">
        <w:rPr>
          <w:b/>
          <w:color w:val="000000" w:themeColor="text1"/>
          <w:sz w:val="24"/>
          <w:szCs w:val="24"/>
        </w:rPr>
        <w:t xml:space="preserve"> Clima</w:t>
      </w:r>
      <w:r>
        <w:rPr>
          <w:color w:val="000000" w:themeColor="text1"/>
          <w:sz w:val="24"/>
          <w:szCs w:val="24"/>
        </w:rPr>
        <w:t>: in quest’area della Groenlandia il cielo in estate è generalmente limpido con temperature che variano molto tra il giorno e la notte (15°/18° di giorno, 2°/5° di notte) le giornate di vento però possono abbassare di molto la temperatura. Piove raramente. In agosto il sole tramonta</w:t>
      </w:r>
      <w:r w:rsidR="006D5C77">
        <w:rPr>
          <w:color w:val="000000" w:themeColor="text1"/>
          <w:sz w:val="24"/>
          <w:szCs w:val="24"/>
        </w:rPr>
        <w:t xml:space="preserve"> alle 22.30.</w:t>
      </w:r>
    </w:p>
    <w:p w:rsidR="006D5C77" w:rsidRDefault="006D5C77" w:rsidP="001C3E0E">
      <w:pPr>
        <w:pStyle w:val="Nessunaspaziatura"/>
        <w:jc w:val="both"/>
        <w:rPr>
          <w:color w:val="000000" w:themeColor="text1"/>
          <w:sz w:val="24"/>
          <w:szCs w:val="24"/>
        </w:rPr>
      </w:pPr>
      <w:r w:rsidRPr="002F5341">
        <w:rPr>
          <w:b/>
          <w:color w:val="000000" w:themeColor="text1"/>
          <w:sz w:val="24"/>
          <w:szCs w:val="24"/>
        </w:rPr>
        <w:t>Ambiente</w:t>
      </w:r>
      <w:r>
        <w:rPr>
          <w:color w:val="000000" w:themeColor="text1"/>
          <w:sz w:val="24"/>
          <w:szCs w:val="24"/>
        </w:rPr>
        <w:t>: montagne selvagge con guglie di roccia granitica si alternano a promontori arrotondati dai ghiacciai</w:t>
      </w:r>
      <w:r w:rsidR="002F5341">
        <w:rPr>
          <w:color w:val="000000" w:themeColor="text1"/>
          <w:sz w:val="24"/>
          <w:szCs w:val="24"/>
        </w:rPr>
        <w:t>, alcune interessanti vallate protette dal clima permettono la vita della tundra, con aree di spessi strati di muschio e di licheni, cesp</w:t>
      </w:r>
      <w:r w:rsidR="00215BD9">
        <w:rPr>
          <w:color w:val="000000" w:themeColor="text1"/>
          <w:sz w:val="24"/>
          <w:szCs w:val="24"/>
        </w:rPr>
        <w:t>u</w:t>
      </w:r>
      <w:r w:rsidR="002F5341">
        <w:rPr>
          <w:color w:val="000000" w:themeColor="text1"/>
          <w:sz w:val="24"/>
          <w:szCs w:val="24"/>
        </w:rPr>
        <w:t>gli di rododendro e di mirtilli che in settembre si infiammano con colori bellissimi.</w:t>
      </w:r>
    </w:p>
    <w:p w:rsidR="002F5341" w:rsidRDefault="002F5341" w:rsidP="001C3E0E">
      <w:pPr>
        <w:pStyle w:val="Nessunaspaziatura"/>
        <w:jc w:val="both"/>
        <w:rPr>
          <w:color w:val="000000" w:themeColor="text1"/>
          <w:sz w:val="24"/>
          <w:szCs w:val="24"/>
        </w:rPr>
      </w:pPr>
      <w:r w:rsidRPr="00215BD9">
        <w:rPr>
          <w:b/>
          <w:color w:val="000000" w:themeColor="text1"/>
          <w:sz w:val="24"/>
          <w:szCs w:val="24"/>
        </w:rPr>
        <w:t>Dal punto di vista geologico la Groenlandia</w:t>
      </w:r>
      <w:r>
        <w:rPr>
          <w:color w:val="000000" w:themeColor="text1"/>
          <w:sz w:val="24"/>
          <w:szCs w:val="24"/>
        </w:rPr>
        <w:t xml:space="preserve"> è un territorio molto antico, dove sono state trovate rocce datate 3 miliardi e mezzo di anni. Alcuni di questi massicci di granito e di rocce metamorfiche resistono all’erosione glaciale dando vita a speroni di roccia isolati nel mezzo dei ghiacciai, chiamati </w:t>
      </w:r>
      <w:proofErr w:type="spellStart"/>
      <w:r>
        <w:rPr>
          <w:color w:val="000000" w:themeColor="text1"/>
          <w:sz w:val="24"/>
          <w:szCs w:val="24"/>
        </w:rPr>
        <w:t>Nunatak</w:t>
      </w:r>
      <w:proofErr w:type="spellEnd"/>
      <w:r>
        <w:rPr>
          <w:color w:val="000000" w:themeColor="text1"/>
          <w:sz w:val="24"/>
          <w:szCs w:val="24"/>
        </w:rPr>
        <w:t>.</w:t>
      </w:r>
    </w:p>
    <w:p w:rsidR="002F5341" w:rsidRDefault="002F5341" w:rsidP="001C3E0E">
      <w:pPr>
        <w:pStyle w:val="Nessunaspaziatura"/>
        <w:jc w:val="both"/>
        <w:rPr>
          <w:color w:val="000000" w:themeColor="text1"/>
          <w:sz w:val="24"/>
          <w:szCs w:val="24"/>
        </w:rPr>
      </w:pPr>
      <w:r w:rsidRPr="00215BD9">
        <w:rPr>
          <w:b/>
          <w:color w:val="000000" w:themeColor="text1"/>
          <w:sz w:val="24"/>
          <w:szCs w:val="24"/>
        </w:rPr>
        <w:t>La fauna</w:t>
      </w:r>
      <w:r>
        <w:rPr>
          <w:color w:val="000000" w:themeColor="text1"/>
          <w:sz w:val="24"/>
          <w:szCs w:val="24"/>
        </w:rPr>
        <w:t xml:space="preserve">: in queste aree della Groenlandia vivono molte specie di foche che è possibile avvistare tra gli iceberg, balene della specie megattera e delfini. Migrano in queste </w:t>
      </w:r>
      <w:proofErr w:type="spellStart"/>
      <w:r>
        <w:rPr>
          <w:color w:val="000000" w:themeColor="text1"/>
          <w:sz w:val="24"/>
          <w:szCs w:val="24"/>
        </w:rPr>
        <w:t>zoone</w:t>
      </w:r>
      <w:proofErr w:type="spellEnd"/>
      <w:r>
        <w:rPr>
          <w:color w:val="000000" w:themeColor="text1"/>
          <w:sz w:val="24"/>
          <w:szCs w:val="24"/>
        </w:rPr>
        <w:t xml:space="preserve"> molte specie di uccelli marini attirati dalla pescosità del mare. Come animali terrestri è </w:t>
      </w:r>
      <w:r>
        <w:rPr>
          <w:color w:val="000000" w:themeColor="text1"/>
          <w:sz w:val="24"/>
          <w:szCs w:val="24"/>
        </w:rPr>
        <w:lastRenderedPageBreak/>
        <w:t xml:space="preserve">possibile incontrare volpi artiche e pernici, mentre gli orsi polari possono arrivare in queste </w:t>
      </w:r>
      <w:proofErr w:type="spellStart"/>
      <w:r>
        <w:rPr>
          <w:color w:val="000000" w:themeColor="text1"/>
          <w:sz w:val="24"/>
          <w:szCs w:val="24"/>
        </w:rPr>
        <w:t>zono</w:t>
      </w:r>
      <w:proofErr w:type="spellEnd"/>
      <w:r>
        <w:rPr>
          <w:color w:val="000000" w:themeColor="text1"/>
          <w:sz w:val="24"/>
          <w:szCs w:val="24"/>
        </w:rPr>
        <w:t xml:space="preserve"> solo raramente, trasportati da zattere di ghiaccio alla deriva.</w:t>
      </w:r>
    </w:p>
    <w:p w:rsidR="006B2BD3" w:rsidRDefault="006B2BD3" w:rsidP="001C3E0E">
      <w:pPr>
        <w:pStyle w:val="Nessunaspaziatura"/>
        <w:jc w:val="both"/>
        <w:rPr>
          <w:color w:val="000000" w:themeColor="text1"/>
          <w:sz w:val="24"/>
          <w:szCs w:val="24"/>
        </w:rPr>
      </w:pPr>
    </w:p>
    <w:p w:rsidR="006B2BD3" w:rsidRDefault="006B2BD3" w:rsidP="001C3E0E">
      <w:pPr>
        <w:pStyle w:val="Nessunaspaziatura"/>
        <w:jc w:val="both"/>
        <w:rPr>
          <w:color w:val="000000" w:themeColor="text1"/>
          <w:sz w:val="24"/>
          <w:szCs w:val="24"/>
        </w:rPr>
      </w:pPr>
    </w:p>
    <w:p w:rsidR="006B2BD3" w:rsidRDefault="006B2BD3" w:rsidP="001C3E0E">
      <w:pPr>
        <w:pStyle w:val="Nessunaspaziatura"/>
        <w:jc w:val="both"/>
        <w:rPr>
          <w:color w:val="000000" w:themeColor="text1"/>
          <w:sz w:val="24"/>
          <w:szCs w:val="24"/>
        </w:rPr>
      </w:pPr>
    </w:p>
    <w:p w:rsidR="006B2BD3" w:rsidRPr="002F5341" w:rsidRDefault="002F5341" w:rsidP="001C3E0E">
      <w:pPr>
        <w:pStyle w:val="Nessunaspaziatura"/>
        <w:jc w:val="both"/>
        <w:rPr>
          <w:color w:val="000000" w:themeColor="text1"/>
          <w:sz w:val="24"/>
          <w:szCs w:val="24"/>
        </w:rPr>
      </w:pPr>
      <w:proofErr w:type="spellStart"/>
      <w:r w:rsidRPr="002F5341">
        <w:rPr>
          <w:color w:val="000000" w:themeColor="text1"/>
          <w:sz w:val="24"/>
          <w:szCs w:val="24"/>
        </w:rPr>
        <w:t>Kailas</w:t>
      </w:r>
      <w:proofErr w:type="spellEnd"/>
      <w:r w:rsidRPr="002F5341">
        <w:rPr>
          <w:color w:val="000000" w:themeColor="text1"/>
          <w:sz w:val="24"/>
          <w:szCs w:val="24"/>
        </w:rPr>
        <w:t xml:space="preserve"> viaggi DESERTEXPLORERS Tour </w:t>
      </w:r>
      <w:proofErr w:type="spellStart"/>
      <w:r w:rsidRPr="002F5341">
        <w:rPr>
          <w:color w:val="000000" w:themeColor="text1"/>
          <w:sz w:val="24"/>
          <w:szCs w:val="24"/>
        </w:rPr>
        <w:t>Operator</w:t>
      </w:r>
      <w:proofErr w:type="spellEnd"/>
      <w:r w:rsidRPr="002F5341">
        <w:rPr>
          <w:color w:val="000000" w:themeColor="text1"/>
          <w:sz w:val="24"/>
          <w:szCs w:val="24"/>
        </w:rPr>
        <w:t xml:space="preserve"> (licenza n. 83647/2) si avvale di assicurazioni </w:t>
      </w:r>
      <w:proofErr w:type="spellStart"/>
      <w:r>
        <w:rPr>
          <w:color w:val="000000" w:themeColor="text1"/>
          <w:sz w:val="24"/>
          <w:szCs w:val="24"/>
        </w:rPr>
        <w:t>Mondia</w:t>
      </w:r>
      <w:proofErr w:type="spellEnd"/>
      <w:r>
        <w:rPr>
          <w:color w:val="000000" w:themeColor="text1"/>
          <w:sz w:val="24"/>
          <w:szCs w:val="24"/>
        </w:rPr>
        <w:t xml:space="preserve"> </w:t>
      </w:r>
      <w:proofErr w:type="spellStart"/>
      <w:r>
        <w:rPr>
          <w:color w:val="000000" w:themeColor="text1"/>
          <w:sz w:val="24"/>
          <w:szCs w:val="24"/>
        </w:rPr>
        <w:t>Assistance</w:t>
      </w:r>
      <w:proofErr w:type="spellEnd"/>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p w:rsidR="006B2BD3" w:rsidRPr="002F5341" w:rsidRDefault="006B2BD3" w:rsidP="001C3E0E">
      <w:pPr>
        <w:pStyle w:val="Nessunaspaziatura"/>
        <w:jc w:val="both"/>
        <w:rPr>
          <w:color w:val="000000" w:themeColor="text1"/>
          <w:sz w:val="24"/>
          <w:szCs w:val="24"/>
        </w:rPr>
      </w:pPr>
    </w:p>
    <w:sectPr w:rsidR="006B2BD3" w:rsidRPr="002F5341" w:rsidSect="00215BD9">
      <w:pgSz w:w="11906" w:h="16838"/>
      <w:pgMar w:top="1021" w:right="136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C747EC"/>
    <w:rsid w:val="000E66BB"/>
    <w:rsid w:val="001C3E0E"/>
    <w:rsid w:val="001F428C"/>
    <w:rsid w:val="00215BD9"/>
    <w:rsid w:val="002767C6"/>
    <w:rsid w:val="002F5341"/>
    <w:rsid w:val="003D4252"/>
    <w:rsid w:val="004575B7"/>
    <w:rsid w:val="005465A0"/>
    <w:rsid w:val="00694032"/>
    <w:rsid w:val="006B2BD3"/>
    <w:rsid w:val="006D5C77"/>
    <w:rsid w:val="00742EFE"/>
    <w:rsid w:val="0099507F"/>
    <w:rsid w:val="00A7496A"/>
    <w:rsid w:val="00A80740"/>
    <w:rsid w:val="00B55A61"/>
    <w:rsid w:val="00BA3977"/>
    <w:rsid w:val="00C51E38"/>
    <w:rsid w:val="00C747EC"/>
    <w:rsid w:val="00C75D30"/>
    <w:rsid w:val="00D23CAF"/>
    <w:rsid w:val="00D65D18"/>
    <w:rsid w:val="00DD21FF"/>
    <w:rsid w:val="00DE5BA2"/>
    <w:rsid w:val="00F80E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E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747EC"/>
    <w:pPr>
      <w:spacing w:after="0" w:line="240" w:lineRule="auto"/>
    </w:pPr>
  </w:style>
  <w:style w:type="character" w:styleId="Collegamentoipertestuale">
    <w:name w:val="Hyperlink"/>
    <w:basedOn w:val="Carpredefinitoparagrafo"/>
    <w:uiPriority w:val="99"/>
    <w:unhideWhenUsed/>
    <w:rsid w:val="00995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cardoercolessi@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2317</Words>
  <Characters>13211</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2</cp:revision>
  <dcterms:created xsi:type="dcterms:W3CDTF">2014-11-10T19:37:00Z</dcterms:created>
  <dcterms:modified xsi:type="dcterms:W3CDTF">2014-11-11T19:18:00Z</dcterms:modified>
</cp:coreProperties>
</file>